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5" w:type="dxa"/>
        <w:tblInd w:w="-1026" w:type="dxa"/>
        <w:tblBorders>
          <w:bottom w:val="single" w:sz="4" w:space="0" w:color="auto"/>
        </w:tblBorders>
        <w:tblLook w:val="04A0" w:firstRow="1" w:lastRow="0" w:firstColumn="1" w:lastColumn="0" w:noHBand="0" w:noVBand="1"/>
      </w:tblPr>
      <w:tblGrid>
        <w:gridCol w:w="1101"/>
        <w:gridCol w:w="4395"/>
        <w:gridCol w:w="1134"/>
        <w:gridCol w:w="4111"/>
        <w:gridCol w:w="174"/>
      </w:tblGrid>
      <w:tr w:rsidR="00195D5A">
        <w:tc>
          <w:tcPr>
            <w:tcW w:w="1101" w:type="dxa"/>
            <w:tcBorders>
              <w:top w:val="none" w:sz="4" w:space="0" w:color="000000"/>
              <w:left w:val="none" w:sz="4" w:space="0" w:color="000000"/>
              <w:bottom w:val="single" w:sz="4" w:space="0" w:color="auto"/>
              <w:right w:val="none" w:sz="4" w:space="0" w:color="000000"/>
            </w:tcBorders>
          </w:tcPr>
          <w:p w:rsidR="00195D5A" w:rsidRDefault="00806AA0">
            <w:pPr>
              <w:tabs>
                <w:tab w:val="center" w:pos="4677"/>
                <w:tab w:val="right" w:pos="9355"/>
              </w:tabs>
              <w:rPr>
                <w:rFonts w:eastAsia="Calibri"/>
                <w:sz w:val="28"/>
                <w:szCs w:val="28"/>
                <w:lang w:eastAsia="en-US"/>
              </w:rPr>
            </w:pPr>
            <w:r>
              <w:rPr>
                <w:rFonts w:eastAsia="Calibri"/>
                <w:noProof/>
                <w:sz w:val="28"/>
                <w:szCs w:val="28"/>
              </w:rPr>
              <mc:AlternateContent>
                <mc:Choice Requires="wpg">
                  <w:drawing>
                    <wp:inline distT="0" distB="0" distL="0" distR="0">
                      <wp:extent cx="5429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8"/>
                              <a:stretch/>
                            </pic:blipFill>
                            <pic:spPr bwMode="auto">
                              <a:xfrm>
                                <a:off x="0" y="0"/>
                                <a:ext cx="542925" cy="581025"/>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42.75pt;height:45.75pt;mso-wrap-distance-left:0.00pt;mso-wrap-distance-top:0.00pt;mso-wrap-distance-right:0.00pt;mso-wrap-distance-bottom:0.00pt;" stroked="f">
                      <v:path textboxrect="0,0,0,0"/>
                      <v:imagedata r:id="rId9" o:title=""/>
                    </v:shape>
                  </w:pict>
                </mc:Fallback>
              </mc:AlternateContent>
            </w:r>
          </w:p>
        </w:tc>
        <w:tc>
          <w:tcPr>
            <w:tcW w:w="9814" w:type="dxa"/>
            <w:gridSpan w:val="4"/>
            <w:tcBorders>
              <w:top w:val="none" w:sz="4" w:space="0" w:color="000000"/>
              <w:left w:val="none" w:sz="4" w:space="0" w:color="000000"/>
              <w:bottom w:val="single" w:sz="4" w:space="0" w:color="auto"/>
              <w:right w:val="none" w:sz="4" w:space="0" w:color="000000"/>
            </w:tcBorders>
          </w:tcPr>
          <w:p w:rsidR="00195D5A" w:rsidRDefault="00806AA0">
            <w:pPr>
              <w:tabs>
                <w:tab w:val="center" w:pos="4677"/>
                <w:tab w:val="right" w:pos="9355"/>
              </w:tabs>
              <w:spacing w:line="360" w:lineRule="auto"/>
              <w:jc w:val="center"/>
              <w:rPr>
                <w:rFonts w:eastAsia="Calibri"/>
                <w:lang w:eastAsia="en-US"/>
              </w:rPr>
            </w:pPr>
            <w:r>
              <w:rPr>
                <w:rFonts w:eastAsia="Calibri"/>
                <w:lang w:eastAsia="en-US"/>
              </w:rPr>
              <w:t>ГОСУДАРСТВЕННОЕ БЮДЖЕТНОЕ ПРОФЕССИОНАЛЬНОЕ ОБРАЗОВАТЕЛЬНОЕ УЧРЕЖДЕНИЕ  «ЧЕЛЯБИНСКИЙ МЕХАНИКО – ТЕХНОЛОГИЧЕСКИЙ ТЕХНИКУМ»</w:t>
            </w:r>
          </w:p>
          <w:p w:rsidR="00195D5A" w:rsidRDefault="00195D5A">
            <w:pPr>
              <w:tabs>
                <w:tab w:val="center" w:pos="4677"/>
                <w:tab w:val="right" w:pos="9355"/>
              </w:tabs>
              <w:jc w:val="center"/>
              <w:rPr>
                <w:rFonts w:eastAsia="Calibri"/>
                <w:sz w:val="28"/>
                <w:szCs w:val="28"/>
                <w:lang w:eastAsia="en-US"/>
              </w:rPr>
            </w:pPr>
          </w:p>
        </w:tc>
      </w:tr>
      <w:tr w:rsidR="00195D5A">
        <w:trPr>
          <w:gridBefore w:val="1"/>
          <w:gridAfter w:val="1"/>
          <w:wAfter w:w="141" w:type="dxa"/>
        </w:trPr>
        <w:tc>
          <w:tcPr>
            <w:tcW w:w="4395" w:type="dxa"/>
            <w:tcBorders>
              <w:top w:val="none" w:sz="4" w:space="0" w:color="000000"/>
              <w:left w:val="none" w:sz="4" w:space="0" w:color="000000"/>
              <w:bottom w:val="none" w:sz="4" w:space="0" w:color="000000"/>
              <w:right w:val="none" w:sz="4" w:space="0" w:color="000000"/>
            </w:tcBorders>
          </w:tcPr>
          <w:p w:rsidR="00195D5A" w:rsidRDefault="00195D5A">
            <w:pPr>
              <w:widowControl w:val="0"/>
              <w:rPr>
                <w:bCs/>
                <w:sz w:val="28"/>
                <w:szCs w:val="28"/>
              </w:rPr>
            </w:pPr>
          </w:p>
        </w:tc>
        <w:tc>
          <w:tcPr>
            <w:tcW w:w="1134" w:type="dxa"/>
            <w:tcBorders>
              <w:top w:val="none" w:sz="4" w:space="0" w:color="000000"/>
              <w:left w:val="none" w:sz="4" w:space="0" w:color="000000"/>
              <w:bottom w:val="none" w:sz="4" w:space="0" w:color="000000"/>
              <w:right w:val="none" w:sz="4" w:space="0" w:color="000000"/>
            </w:tcBorders>
          </w:tcPr>
          <w:p w:rsidR="00195D5A" w:rsidRDefault="00195D5A">
            <w:pPr>
              <w:widowControl w:val="0"/>
              <w:spacing w:line="360" w:lineRule="auto"/>
              <w:ind w:hanging="250"/>
              <w:jc w:val="right"/>
              <w:rPr>
                <w:bCs/>
                <w:sz w:val="28"/>
                <w:szCs w:val="28"/>
              </w:rPr>
            </w:pPr>
          </w:p>
        </w:tc>
        <w:tc>
          <w:tcPr>
            <w:tcW w:w="4111" w:type="dxa"/>
            <w:tcBorders>
              <w:top w:val="none" w:sz="4" w:space="0" w:color="000000"/>
              <w:left w:val="none" w:sz="4" w:space="0" w:color="000000"/>
              <w:bottom w:val="none" w:sz="4" w:space="0" w:color="000000"/>
              <w:right w:val="none" w:sz="4" w:space="0" w:color="000000"/>
            </w:tcBorders>
          </w:tcPr>
          <w:p w:rsidR="00195D5A" w:rsidRDefault="00195D5A">
            <w:pPr>
              <w:rPr>
                <w:sz w:val="20"/>
                <w:szCs w:val="20"/>
              </w:rPr>
            </w:pPr>
          </w:p>
        </w:tc>
      </w:tr>
    </w:tbl>
    <w:p w:rsidR="00195D5A" w:rsidRDefault="00195D5A">
      <w:pPr>
        <w:ind w:left="706"/>
        <w:jc w:val="center"/>
        <w:rPr>
          <w:b/>
          <w:bCs/>
          <w:sz w:val="28"/>
          <w:szCs w:val="28"/>
        </w:rPr>
      </w:pPr>
    </w:p>
    <w:p w:rsidR="00195D5A" w:rsidRDefault="00195D5A">
      <w:pPr>
        <w:ind w:left="706"/>
        <w:jc w:val="center"/>
        <w:rPr>
          <w:b/>
          <w:bCs/>
          <w:sz w:val="28"/>
          <w:szCs w:val="28"/>
        </w:rPr>
      </w:pPr>
    </w:p>
    <w:p w:rsidR="00195D5A" w:rsidRDefault="00195D5A">
      <w:pPr>
        <w:ind w:left="706"/>
        <w:jc w:val="center"/>
        <w:rPr>
          <w:b/>
          <w:bCs/>
          <w:sz w:val="28"/>
          <w:szCs w:val="28"/>
        </w:rPr>
      </w:pPr>
    </w:p>
    <w:p w:rsidR="00195D5A" w:rsidRDefault="00195D5A">
      <w:pPr>
        <w:ind w:left="706"/>
        <w:jc w:val="center"/>
        <w:rPr>
          <w:b/>
          <w:bCs/>
          <w:sz w:val="28"/>
          <w:szCs w:val="28"/>
        </w:rPr>
      </w:pPr>
    </w:p>
    <w:p w:rsidR="00195D5A" w:rsidRDefault="00195D5A">
      <w:pPr>
        <w:ind w:left="706"/>
        <w:jc w:val="center"/>
        <w:rPr>
          <w:b/>
          <w:bCs/>
          <w:sz w:val="28"/>
          <w:szCs w:val="28"/>
        </w:rPr>
      </w:pPr>
    </w:p>
    <w:p w:rsidR="00195D5A" w:rsidRDefault="00195D5A">
      <w:pPr>
        <w:ind w:left="706"/>
        <w:jc w:val="center"/>
        <w:rPr>
          <w:b/>
          <w:bCs/>
          <w:sz w:val="28"/>
          <w:szCs w:val="28"/>
        </w:rPr>
      </w:pPr>
    </w:p>
    <w:p w:rsidR="00195D5A" w:rsidRDefault="00195D5A">
      <w:pPr>
        <w:ind w:left="706"/>
        <w:jc w:val="center"/>
        <w:rPr>
          <w:b/>
          <w:bCs/>
          <w:sz w:val="28"/>
          <w:szCs w:val="28"/>
        </w:rPr>
      </w:pPr>
    </w:p>
    <w:p w:rsidR="00195D5A" w:rsidRDefault="00195D5A">
      <w:pPr>
        <w:ind w:left="706"/>
        <w:jc w:val="center"/>
        <w:rPr>
          <w:b/>
          <w:bCs/>
          <w:sz w:val="28"/>
          <w:szCs w:val="28"/>
        </w:rPr>
      </w:pPr>
    </w:p>
    <w:p w:rsidR="00195D5A" w:rsidRDefault="00195D5A">
      <w:pPr>
        <w:ind w:left="706"/>
        <w:jc w:val="center"/>
        <w:rPr>
          <w:b/>
          <w:bCs/>
          <w:sz w:val="28"/>
          <w:szCs w:val="28"/>
        </w:rPr>
      </w:pPr>
    </w:p>
    <w:p w:rsidR="00195D5A" w:rsidRDefault="00195D5A">
      <w:pPr>
        <w:ind w:left="706"/>
        <w:jc w:val="center"/>
        <w:rPr>
          <w:b/>
          <w:bCs/>
          <w:sz w:val="28"/>
          <w:szCs w:val="28"/>
        </w:rPr>
      </w:pPr>
    </w:p>
    <w:p w:rsidR="00195D5A" w:rsidRDefault="00195D5A">
      <w:pPr>
        <w:ind w:left="706"/>
        <w:jc w:val="center"/>
        <w:rPr>
          <w:b/>
          <w:bCs/>
          <w:sz w:val="28"/>
          <w:szCs w:val="28"/>
        </w:rPr>
      </w:pPr>
    </w:p>
    <w:p w:rsidR="00195D5A" w:rsidRDefault="00195D5A">
      <w:pPr>
        <w:ind w:left="706"/>
        <w:jc w:val="center"/>
        <w:rPr>
          <w:b/>
          <w:bCs/>
          <w:sz w:val="28"/>
          <w:szCs w:val="28"/>
        </w:rPr>
      </w:pPr>
    </w:p>
    <w:p w:rsidR="00195D5A" w:rsidRDefault="00195D5A">
      <w:pPr>
        <w:ind w:left="706"/>
        <w:jc w:val="center"/>
        <w:rPr>
          <w:b/>
          <w:bCs/>
          <w:sz w:val="28"/>
          <w:szCs w:val="28"/>
        </w:rPr>
      </w:pPr>
    </w:p>
    <w:p w:rsidR="00195D5A" w:rsidRDefault="00806AA0">
      <w:pPr>
        <w:spacing w:line="276" w:lineRule="auto"/>
        <w:ind w:left="706"/>
        <w:jc w:val="center"/>
        <w:rPr>
          <w:b/>
          <w:bCs/>
          <w:sz w:val="28"/>
          <w:szCs w:val="28"/>
        </w:rPr>
      </w:pPr>
      <w:r>
        <w:rPr>
          <w:b/>
          <w:bCs/>
          <w:sz w:val="28"/>
          <w:szCs w:val="28"/>
        </w:rPr>
        <w:t>РАБОЧАЯ ПРОГРАММА ДИСЦИПЛИНЫ</w:t>
      </w:r>
    </w:p>
    <w:p w:rsidR="00195D5A" w:rsidRDefault="00806AA0">
      <w:pPr>
        <w:spacing w:after="200"/>
        <w:jc w:val="center"/>
        <w:rPr>
          <w:b/>
        </w:rPr>
      </w:pPr>
      <w:r>
        <w:rPr>
          <w:b/>
        </w:rPr>
        <w:t>ОУДП. 02 Информатика</w:t>
      </w:r>
    </w:p>
    <w:p w:rsidR="00195D5A" w:rsidRDefault="00806AA0">
      <w:pPr>
        <w:tabs>
          <w:tab w:val="center" w:pos="4677"/>
          <w:tab w:val="left" w:pos="6675"/>
        </w:tabs>
        <w:spacing w:after="200" w:line="360" w:lineRule="auto"/>
        <w:jc w:val="center"/>
      </w:pPr>
      <w:proofErr w:type="gramStart"/>
      <w:r>
        <w:t>15.01.05 СВАРЩИК (РУЧНОЙ И ЧАСТИЧНО МЕХАНИЗИРОВАННОЙ СВАРКИ (НАПЛАВКИ)</w:t>
      </w:r>
      <w:proofErr w:type="gramEnd"/>
    </w:p>
    <w:p w:rsidR="00195D5A" w:rsidRDefault="00195D5A">
      <w:pPr>
        <w:spacing w:after="200" w:line="276" w:lineRule="auto"/>
        <w:rPr>
          <w:b/>
          <w:sz w:val="28"/>
          <w:szCs w:val="28"/>
        </w:rPr>
      </w:pPr>
    </w:p>
    <w:p w:rsidR="00195D5A" w:rsidRDefault="00195D5A">
      <w:pPr>
        <w:spacing w:after="200" w:line="276" w:lineRule="auto"/>
        <w:rPr>
          <w:rFonts w:eastAsia="Calibri"/>
          <w:sz w:val="28"/>
          <w:szCs w:val="28"/>
        </w:rPr>
      </w:pPr>
    </w:p>
    <w:p w:rsidR="00195D5A" w:rsidRDefault="00195D5A">
      <w:pPr>
        <w:spacing w:line="240" w:lineRule="exact"/>
        <w:ind w:left="2772"/>
        <w:jc w:val="both"/>
        <w:rPr>
          <w:sz w:val="28"/>
          <w:szCs w:val="28"/>
        </w:rPr>
      </w:pPr>
    </w:p>
    <w:p w:rsidR="00195D5A" w:rsidRDefault="00195D5A">
      <w:pPr>
        <w:spacing w:line="240" w:lineRule="exact"/>
        <w:ind w:left="2772"/>
        <w:jc w:val="both"/>
        <w:rPr>
          <w:sz w:val="28"/>
          <w:szCs w:val="28"/>
        </w:rPr>
      </w:pPr>
    </w:p>
    <w:p w:rsidR="00195D5A" w:rsidRDefault="00195D5A">
      <w:pPr>
        <w:spacing w:line="240" w:lineRule="exact"/>
        <w:ind w:left="2772"/>
        <w:jc w:val="both"/>
        <w:rPr>
          <w:sz w:val="28"/>
          <w:szCs w:val="28"/>
        </w:rPr>
      </w:pPr>
    </w:p>
    <w:p w:rsidR="00195D5A" w:rsidRDefault="00195D5A">
      <w:pPr>
        <w:spacing w:line="240" w:lineRule="exact"/>
        <w:ind w:left="2772"/>
        <w:jc w:val="both"/>
        <w:rPr>
          <w:sz w:val="28"/>
          <w:szCs w:val="28"/>
        </w:rPr>
      </w:pPr>
    </w:p>
    <w:p w:rsidR="00195D5A" w:rsidRDefault="00195D5A">
      <w:pPr>
        <w:spacing w:line="240" w:lineRule="exact"/>
        <w:ind w:left="2772"/>
        <w:jc w:val="both"/>
        <w:rPr>
          <w:sz w:val="28"/>
          <w:szCs w:val="28"/>
        </w:rPr>
      </w:pPr>
    </w:p>
    <w:p w:rsidR="00195D5A" w:rsidRDefault="00195D5A">
      <w:pPr>
        <w:spacing w:line="240" w:lineRule="exact"/>
        <w:ind w:left="2772"/>
        <w:jc w:val="both"/>
        <w:rPr>
          <w:sz w:val="28"/>
          <w:szCs w:val="28"/>
        </w:rPr>
      </w:pPr>
    </w:p>
    <w:p w:rsidR="00195D5A" w:rsidRDefault="00195D5A">
      <w:pPr>
        <w:spacing w:line="240" w:lineRule="exact"/>
        <w:ind w:left="2772"/>
        <w:jc w:val="both"/>
        <w:rPr>
          <w:sz w:val="28"/>
          <w:szCs w:val="28"/>
        </w:rPr>
      </w:pPr>
    </w:p>
    <w:p w:rsidR="00195D5A" w:rsidRDefault="00195D5A">
      <w:pPr>
        <w:spacing w:line="240" w:lineRule="exact"/>
        <w:ind w:left="2772"/>
        <w:jc w:val="both"/>
        <w:rPr>
          <w:sz w:val="28"/>
          <w:szCs w:val="28"/>
        </w:rPr>
      </w:pPr>
    </w:p>
    <w:p w:rsidR="00195D5A" w:rsidRDefault="00195D5A">
      <w:pPr>
        <w:spacing w:line="240" w:lineRule="exact"/>
        <w:ind w:left="2772"/>
        <w:jc w:val="both"/>
        <w:rPr>
          <w:sz w:val="28"/>
          <w:szCs w:val="28"/>
        </w:rPr>
      </w:pPr>
    </w:p>
    <w:p w:rsidR="00195D5A" w:rsidRDefault="00195D5A">
      <w:pPr>
        <w:spacing w:line="240" w:lineRule="exact"/>
        <w:ind w:left="2772"/>
        <w:jc w:val="both"/>
        <w:rPr>
          <w:sz w:val="28"/>
          <w:szCs w:val="28"/>
        </w:rPr>
      </w:pPr>
    </w:p>
    <w:p w:rsidR="00195D5A" w:rsidRDefault="00195D5A">
      <w:pPr>
        <w:spacing w:line="240" w:lineRule="exact"/>
        <w:ind w:left="2772"/>
        <w:jc w:val="both"/>
        <w:rPr>
          <w:sz w:val="28"/>
          <w:szCs w:val="28"/>
        </w:rPr>
      </w:pPr>
    </w:p>
    <w:p w:rsidR="00195D5A" w:rsidRDefault="00195D5A">
      <w:pPr>
        <w:spacing w:line="240" w:lineRule="exact"/>
        <w:ind w:left="2772"/>
        <w:jc w:val="both"/>
        <w:rPr>
          <w:sz w:val="28"/>
          <w:szCs w:val="28"/>
        </w:rPr>
      </w:pPr>
    </w:p>
    <w:p w:rsidR="00195D5A" w:rsidRDefault="00195D5A">
      <w:pPr>
        <w:spacing w:line="240" w:lineRule="exact"/>
        <w:ind w:left="2772"/>
        <w:jc w:val="both"/>
        <w:rPr>
          <w:sz w:val="28"/>
          <w:szCs w:val="28"/>
        </w:rPr>
      </w:pPr>
    </w:p>
    <w:p w:rsidR="00195D5A" w:rsidRDefault="00195D5A">
      <w:pPr>
        <w:spacing w:line="240" w:lineRule="exact"/>
        <w:ind w:left="2772"/>
        <w:jc w:val="both"/>
        <w:rPr>
          <w:sz w:val="28"/>
          <w:szCs w:val="28"/>
        </w:rPr>
      </w:pPr>
    </w:p>
    <w:p w:rsidR="00195D5A" w:rsidRDefault="00195D5A">
      <w:pPr>
        <w:spacing w:line="240" w:lineRule="exact"/>
        <w:jc w:val="both"/>
        <w:rPr>
          <w:sz w:val="28"/>
          <w:szCs w:val="28"/>
        </w:rPr>
      </w:pPr>
    </w:p>
    <w:p w:rsidR="00195D5A" w:rsidRDefault="00195D5A">
      <w:pPr>
        <w:spacing w:line="240" w:lineRule="exact"/>
        <w:ind w:left="2772"/>
        <w:jc w:val="both"/>
        <w:rPr>
          <w:sz w:val="28"/>
          <w:szCs w:val="28"/>
        </w:rPr>
      </w:pPr>
    </w:p>
    <w:p w:rsidR="00195D5A" w:rsidRDefault="00195D5A">
      <w:pPr>
        <w:spacing w:line="240" w:lineRule="exact"/>
        <w:ind w:left="2772"/>
        <w:jc w:val="both"/>
        <w:rPr>
          <w:sz w:val="28"/>
          <w:szCs w:val="28"/>
        </w:rPr>
      </w:pPr>
    </w:p>
    <w:p w:rsidR="00195D5A" w:rsidRDefault="00195D5A">
      <w:pPr>
        <w:spacing w:line="240" w:lineRule="exact"/>
        <w:ind w:left="2772"/>
        <w:jc w:val="both"/>
        <w:rPr>
          <w:sz w:val="28"/>
          <w:szCs w:val="28"/>
        </w:rPr>
      </w:pPr>
    </w:p>
    <w:p w:rsidR="00195D5A" w:rsidRDefault="00195D5A">
      <w:pPr>
        <w:spacing w:line="240" w:lineRule="exact"/>
        <w:ind w:left="2772"/>
        <w:jc w:val="both"/>
        <w:rPr>
          <w:sz w:val="28"/>
          <w:szCs w:val="28"/>
        </w:rPr>
      </w:pPr>
    </w:p>
    <w:p w:rsidR="00195D5A" w:rsidRDefault="00195D5A">
      <w:pPr>
        <w:spacing w:line="240" w:lineRule="exact"/>
        <w:ind w:left="2772"/>
        <w:jc w:val="both"/>
        <w:rPr>
          <w:sz w:val="28"/>
          <w:szCs w:val="28"/>
        </w:rPr>
      </w:pPr>
    </w:p>
    <w:p w:rsidR="00195D5A" w:rsidRDefault="00195D5A">
      <w:pPr>
        <w:spacing w:line="240" w:lineRule="exact"/>
        <w:ind w:left="2772"/>
        <w:jc w:val="both"/>
        <w:rPr>
          <w:sz w:val="28"/>
          <w:szCs w:val="28"/>
        </w:rPr>
      </w:pPr>
    </w:p>
    <w:p w:rsidR="00195D5A" w:rsidRDefault="00806AA0">
      <w:pPr>
        <w:spacing w:after="200" w:line="276" w:lineRule="auto"/>
        <w:jc w:val="center"/>
        <w:rPr>
          <w:bCs/>
          <w:sz w:val="28"/>
          <w:szCs w:val="28"/>
        </w:rPr>
      </w:pPr>
      <w:r>
        <w:rPr>
          <w:bCs/>
          <w:sz w:val="28"/>
          <w:szCs w:val="28"/>
        </w:rPr>
        <w:t>2025</w:t>
      </w:r>
    </w:p>
    <w:p w:rsidR="00636419" w:rsidRPr="00636419" w:rsidRDefault="00636419" w:rsidP="00636419">
      <w:pPr>
        <w:pStyle w:val="docdata"/>
        <w:keepNext/>
        <w:spacing w:before="0" w:beforeAutospacing="0" w:after="120" w:afterAutospacing="0"/>
        <w:jc w:val="center"/>
      </w:pPr>
      <w:bookmarkStart w:id="0" w:name="_Toc156825287"/>
      <w:r w:rsidRPr="00636419">
        <w:rPr>
          <w:b/>
          <w:bCs/>
        </w:rPr>
        <w:lastRenderedPageBreak/>
        <w:t>СОДЕРЖАНИЕ ПРОГРАММЫ</w:t>
      </w:r>
      <w:bookmarkEnd w:id="0"/>
    </w:p>
    <w:p w:rsidR="00636419" w:rsidRPr="00636419" w:rsidRDefault="00636419" w:rsidP="00636419">
      <w:pPr>
        <w:pStyle w:val="af1"/>
        <w:tabs>
          <w:tab w:val="left" w:pos="9640"/>
        </w:tabs>
        <w:spacing w:before="120" w:beforeAutospacing="0" w:after="0" w:afterAutospacing="0" w:line="273" w:lineRule="auto"/>
      </w:pPr>
      <w:hyperlink w:anchor="_Toc156825287" w:tooltip="#_Toc156825287" w:history="1">
        <w:r w:rsidRPr="00636419">
          <w:rPr>
            <w:rStyle w:val="af"/>
            <w:rFonts w:eastAsia="Arial"/>
            <w:b/>
            <w:bCs/>
            <w:color w:val="auto"/>
            <w:sz w:val="22"/>
            <w:szCs w:val="22"/>
          </w:rPr>
          <w:t>СОДЕРЖАНИЕ ПРОГРАММЫ</w:t>
        </w:r>
        <w:r w:rsidRPr="00636419">
          <w:rPr>
            <w:rStyle w:val="af"/>
            <w:rFonts w:eastAsia="Arial"/>
            <w:b/>
            <w:bCs/>
            <w:color w:val="auto"/>
            <w:sz w:val="22"/>
            <w:szCs w:val="22"/>
          </w:rPr>
          <w:tab/>
          <w:t>3</w:t>
        </w:r>
      </w:hyperlink>
    </w:p>
    <w:p w:rsidR="00636419" w:rsidRPr="00636419" w:rsidRDefault="00636419" w:rsidP="00636419">
      <w:pPr>
        <w:pStyle w:val="af1"/>
        <w:tabs>
          <w:tab w:val="left" w:pos="9640"/>
        </w:tabs>
        <w:spacing w:before="120" w:beforeAutospacing="0" w:after="0" w:afterAutospacing="0" w:line="273" w:lineRule="auto"/>
      </w:pPr>
      <w:hyperlink w:anchor="_Toc156825288" w:tooltip="#_Toc156825288" w:history="1">
        <w:r w:rsidRPr="00636419">
          <w:rPr>
            <w:rStyle w:val="af"/>
            <w:rFonts w:eastAsia="Arial"/>
            <w:b/>
            <w:bCs/>
            <w:color w:val="auto"/>
            <w:sz w:val="22"/>
            <w:szCs w:val="22"/>
          </w:rPr>
          <w:t>1. Общая характеристика</w:t>
        </w:r>
        <w:r w:rsidRPr="00636419">
          <w:rPr>
            <w:rStyle w:val="af"/>
            <w:rFonts w:eastAsia="Arial"/>
            <w:b/>
            <w:bCs/>
            <w:color w:val="auto"/>
            <w:sz w:val="22"/>
            <w:szCs w:val="22"/>
          </w:rPr>
          <w:tab/>
          <w:t>4</w:t>
        </w:r>
      </w:hyperlink>
    </w:p>
    <w:p w:rsidR="00636419" w:rsidRPr="00636419" w:rsidRDefault="00636419" w:rsidP="00636419">
      <w:pPr>
        <w:pStyle w:val="af1"/>
        <w:tabs>
          <w:tab w:val="left" w:pos="9640"/>
        </w:tabs>
        <w:spacing w:before="120" w:beforeAutospacing="0" w:after="0" w:afterAutospacing="0"/>
        <w:ind w:left="240"/>
      </w:pPr>
      <w:hyperlink w:anchor="_Toc156825289" w:tooltip="#_Toc156825289" w:history="1">
        <w:r w:rsidRPr="00636419">
          <w:rPr>
            <w:rStyle w:val="af"/>
            <w:rFonts w:eastAsia="Arial"/>
            <w:color w:val="auto"/>
          </w:rPr>
          <w:t>1.1. Цель и место дисциплины в структуре образовательной программы</w:t>
        </w:r>
        <w:r w:rsidRPr="00636419">
          <w:rPr>
            <w:rStyle w:val="af"/>
            <w:rFonts w:eastAsia="Arial"/>
            <w:color w:val="auto"/>
          </w:rPr>
          <w:tab/>
          <w:t>4</w:t>
        </w:r>
      </w:hyperlink>
    </w:p>
    <w:p w:rsidR="00636419" w:rsidRPr="00636419" w:rsidRDefault="00636419" w:rsidP="00636419">
      <w:pPr>
        <w:pStyle w:val="af1"/>
        <w:tabs>
          <w:tab w:val="left" w:pos="9640"/>
        </w:tabs>
        <w:spacing w:before="120" w:beforeAutospacing="0" w:after="0" w:afterAutospacing="0"/>
        <w:ind w:left="240"/>
      </w:pPr>
      <w:hyperlink w:anchor="_Toc156825290" w:tooltip="#_Toc156825290" w:history="1">
        <w:r w:rsidRPr="00636419">
          <w:rPr>
            <w:rStyle w:val="af"/>
            <w:rFonts w:eastAsia="Arial"/>
            <w:color w:val="auto"/>
          </w:rPr>
          <w:t>1.2. Планируемые результаты освоения дисциплины</w:t>
        </w:r>
        <w:r w:rsidRPr="00636419">
          <w:rPr>
            <w:rStyle w:val="af"/>
            <w:rFonts w:eastAsia="Arial"/>
            <w:color w:val="auto"/>
          </w:rPr>
          <w:tab/>
          <w:t>4</w:t>
        </w:r>
      </w:hyperlink>
    </w:p>
    <w:p w:rsidR="00636419" w:rsidRPr="00636419" w:rsidRDefault="00636419" w:rsidP="00636419">
      <w:pPr>
        <w:pStyle w:val="af1"/>
        <w:tabs>
          <w:tab w:val="left" w:pos="9640"/>
        </w:tabs>
        <w:spacing w:before="120" w:beforeAutospacing="0" w:after="0" w:afterAutospacing="0" w:line="273" w:lineRule="auto"/>
      </w:pPr>
      <w:hyperlink w:anchor="_Toc156825291" w:tooltip="#_Toc156825291" w:history="1">
        <w:r w:rsidRPr="00636419">
          <w:rPr>
            <w:rStyle w:val="af"/>
            <w:rFonts w:eastAsia="Arial"/>
            <w:b/>
            <w:bCs/>
            <w:color w:val="auto"/>
            <w:sz w:val="22"/>
            <w:szCs w:val="22"/>
          </w:rPr>
          <w:t>2. Структура и содержание ДИСЦИПЛИНЫ</w:t>
        </w:r>
        <w:r w:rsidRPr="00636419">
          <w:rPr>
            <w:rStyle w:val="af"/>
            <w:rFonts w:eastAsia="Arial"/>
            <w:b/>
            <w:bCs/>
            <w:color w:val="auto"/>
            <w:sz w:val="22"/>
            <w:szCs w:val="22"/>
          </w:rPr>
          <w:tab/>
          <w:t>4</w:t>
        </w:r>
      </w:hyperlink>
    </w:p>
    <w:p w:rsidR="00636419" w:rsidRPr="00636419" w:rsidRDefault="00636419" w:rsidP="00636419">
      <w:pPr>
        <w:pStyle w:val="af1"/>
        <w:tabs>
          <w:tab w:val="left" w:pos="9640"/>
        </w:tabs>
        <w:spacing w:before="120" w:beforeAutospacing="0" w:after="0" w:afterAutospacing="0"/>
        <w:ind w:left="240"/>
      </w:pPr>
      <w:hyperlink w:anchor="_Toc156825292" w:tooltip="#_Toc156825292" w:history="1">
        <w:r w:rsidRPr="00636419">
          <w:rPr>
            <w:rStyle w:val="af"/>
            <w:rFonts w:eastAsia="Arial"/>
            <w:color w:val="auto"/>
          </w:rPr>
          <w:t>2.1. Трудоемкость освоения дисциплины</w:t>
        </w:r>
        <w:r w:rsidRPr="00636419">
          <w:rPr>
            <w:rStyle w:val="af"/>
            <w:rFonts w:eastAsia="Arial"/>
            <w:color w:val="auto"/>
          </w:rPr>
          <w:tab/>
          <w:t>4</w:t>
        </w:r>
      </w:hyperlink>
    </w:p>
    <w:p w:rsidR="00636419" w:rsidRPr="00636419" w:rsidRDefault="00636419" w:rsidP="00636419">
      <w:pPr>
        <w:pStyle w:val="af1"/>
        <w:tabs>
          <w:tab w:val="left" w:pos="9640"/>
        </w:tabs>
        <w:spacing w:before="120" w:beforeAutospacing="0" w:after="0" w:afterAutospacing="0"/>
        <w:ind w:left="240"/>
      </w:pPr>
      <w:hyperlink w:anchor="_Toc156825293" w:tooltip="#_Toc156825293" w:history="1">
        <w:r w:rsidRPr="00636419">
          <w:rPr>
            <w:rStyle w:val="af"/>
            <w:rFonts w:eastAsia="Arial"/>
            <w:color w:val="auto"/>
          </w:rPr>
          <w:t>2.2. Содержание дисциплины</w:t>
        </w:r>
        <w:r w:rsidRPr="00636419">
          <w:rPr>
            <w:rStyle w:val="af"/>
            <w:rFonts w:eastAsia="Arial"/>
            <w:color w:val="auto"/>
          </w:rPr>
          <w:tab/>
          <w:t>5</w:t>
        </w:r>
      </w:hyperlink>
    </w:p>
    <w:p w:rsidR="00636419" w:rsidRPr="00636419" w:rsidRDefault="00636419" w:rsidP="00636419">
      <w:pPr>
        <w:pStyle w:val="af1"/>
        <w:tabs>
          <w:tab w:val="left" w:pos="9640"/>
        </w:tabs>
        <w:spacing w:before="120" w:beforeAutospacing="0" w:after="0" w:afterAutospacing="0" w:line="273" w:lineRule="auto"/>
      </w:pPr>
      <w:hyperlink w:anchor="_Toc156825296" w:tooltip="#_Toc156825296" w:history="1">
        <w:r w:rsidRPr="00636419">
          <w:rPr>
            <w:rStyle w:val="af"/>
            <w:rFonts w:eastAsia="Arial"/>
            <w:b/>
            <w:bCs/>
            <w:color w:val="auto"/>
            <w:sz w:val="22"/>
            <w:szCs w:val="22"/>
          </w:rPr>
          <w:t>3. Условия реализации ДИСЦИПЛИНЫ</w:t>
        </w:r>
        <w:r w:rsidRPr="00636419">
          <w:rPr>
            <w:rStyle w:val="af"/>
            <w:rFonts w:eastAsia="Arial"/>
            <w:b/>
            <w:bCs/>
            <w:color w:val="auto"/>
            <w:sz w:val="22"/>
            <w:szCs w:val="22"/>
          </w:rPr>
          <w:tab/>
          <w:t>7</w:t>
        </w:r>
      </w:hyperlink>
    </w:p>
    <w:p w:rsidR="00636419" w:rsidRPr="00636419" w:rsidRDefault="00636419" w:rsidP="00636419">
      <w:pPr>
        <w:pStyle w:val="af1"/>
        <w:tabs>
          <w:tab w:val="left" w:pos="9640"/>
        </w:tabs>
        <w:spacing w:before="120" w:beforeAutospacing="0" w:after="0" w:afterAutospacing="0"/>
        <w:ind w:left="240"/>
      </w:pPr>
      <w:hyperlink w:anchor="_Toc156825297" w:tooltip="#_Toc156825297" w:history="1">
        <w:r w:rsidRPr="00636419">
          <w:rPr>
            <w:rStyle w:val="af"/>
            <w:rFonts w:eastAsia="Arial"/>
            <w:color w:val="auto"/>
          </w:rPr>
          <w:t>3.1. Материально-техническое обеспечение</w:t>
        </w:r>
        <w:r w:rsidRPr="00636419">
          <w:rPr>
            <w:rStyle w:val="af"/>
            <w:rFonts w:eastAsia="Arial"/>
            <w:color w:val="auto"/>
          </w:rPr>
          <w:tab/>
          <w:t>7</w:t>
        </w:r>
      </w:hyperlink>
    </w:p>
    <w:p w:rsidR="00636419" w:rsidRPr="00636419" w:rsidRDefault="00636419" w:rsidP="00636419">
      <w:pPr>
        <w:pStyle w:val="af1"/>
        <w:tabs>
          <w:tab w:val="left" w:pos="9640"/>
        </w:tabs>
        <w:spacing w:before="120" w:beforeAutospacing="0" w:after="0" w:afterAutospacing="0"/>
        <w:ind w:left="240"/>
      </w:pPr>
      <w:hyperlink w:anchor="_Toc156825298" w:tooltip="#_Toc156825298" w:history="1">
        <w:r w:rsidRPr="00636419">
          <w:rPr>
            <w:rStyle w:val="af"/>
            <w:rFonts w:eastAsia="Arial"/>
            <w:color w:val="auto"/>
          </w:rPr>
          <w:t>3.2. Учебно-методическое обеспечение</w:t>
        </w:r>
        <w:r w:rsidRPr="00636419">
          <w:rPr>
            <w:rStyle w:val="af"/>
            <w:rFonts w:eastAsia="Arial"/>
            <w:color w:val="auto"/>
          </w:rPr>
          <w:tab/>
          <w:t>7</w:t>
        </w:r>
      </w:hyperlink>
    </w:p>
    <w:p w:rsidR="00636419" w:rsidRPr="00636419" w:rsidRDefault="00636419" w:rsidP="00636419">
      <w:pPr>
        <w:pStyle w:val="af1"/>
        <w:tabs>
          <w:tab w:val="left" w:pos="9640"/>
        </w:tabs>
        <w:spacing w:before="120" w:beforeAutospacing="0" w:after="0" w:afterAutospacing="0" w:line="273" w:lineRule="auto"/>
      </w:pPr>
      <w:hyperlink w:anchor="_Toc156825299" w:tooltip="#_Toc156825299" w:history="1">
        <w:r w:rsidRPr="00636419">
          <w:rPr>
            <w:rStyle w:val="af"/>
            <w:rFonts w:eastAsia="Arial"/>
            <w:b/>
            <w:bCs/>
            <w:color w:val="auto"/>
            <w:sz w:val="22"/>
            <w:szCs w:val="22"/>
          </w:rPr>
          <w:t>4. Контроль и оценка результатов  освоения ДИСЦИПЛИНЫ</w:t>
        </w:r>
        <w:r w:rsidRPr="00636419">
          <w:rPr>
            <w:rStyle w:val="af"/>
            <w:rFonts w:eastAsia="Arial"/>
            <w:b/>
            <w:bCs/>
            <w:color w:val="auto"/>
            <w:sz w:val="22"/>
            <w:szCs w:val="22"/>
          </w:rPr>
          <w:tab/>
          <w:t>7</w:t>
        </w:r>
      </w:hyperlink>
    </w:p>
    <w:p w:rsidR="00636419" w:rsidRDefault="00636419" w:rsidP="00636419">
      <w:pPr>
        <w:pStyle w:val="af1"/>
        <w:keepNext/>
        <w:spacing w:before="0" w:beforeAutospacing="0" w:after="120" w:afterAutospacing="0"/>
      </w:pPr>
      <w:r>
        <w:t> </w:t>
      </w:r>
    </w:p>
    <w:p w:rsidR="00195D5A" w:rsidRDefault="00195D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95D5A" w:rsidRDefault="00195D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95D5A" w:rsidRDefault="00195D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95D5A" w:rsidRDefault="00195D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95D5A" w:rsidRDefault="00195D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95D5A" w:rsidRDefault="00195D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95D5A" w:rsidRDefault="00195D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95D5A" w:rsidRDefault="00195D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95D5A" w:rsidRDefault="00195D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95D5A" w:rsidRDefault="00195D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95D5A" w:rsidRDefault="00195D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95D5A" w:rsidRDefault="00195D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95D5A" w:rsidRDefault="00195D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95D5A" w:rsidRDefault="00195D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95D5A" w:rsidRDefault="00195D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95D5A" w:rsidRDefault="00195D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95D5A" w:rsidRDefault="00195D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95D5A" w:rsidRDefault="00195D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195D5A" w:rsidRDefault="00195D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rsidR="00195D5A" w:rsidRDefault="00806A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r>
        <w:rPr>
          <w:b/>
          <w:sz w:val="28"/>
          <w:szCs w:val="28"/>
        </w:rPr>
        <w:lastRenderedPageBreak/>
        <w:t xml:space="preserve">1. </w:t>
      </w:r>
      <w:r>
        <w:rPr>
          <w:rFonts w:eastAsia="Calibri"/>
          <w:b/>
          <w:caps/>
          <w:sz w:val="28"/>
          <w:szCs w:val="28"/>
          <w:lang w:eastAsia="en-US"/>
        </w:rPr>
        <w:t>ПОЯСНИТЕЛЬНАЯ ЗАПИСКА</w:t>
      </w:r>
    </w:p>
    <w:p w:rsidR="00195D5A" w:rsidRPr="00636419" w:rsidRDefault="00636419" w:rsidP="00636419">
      <w:pPr>
        <w:pStyle w:val="2"/>
        <w:shd w:val="clear" w:color="auto" w:fill="FFFFFF"/>
        <w:spacing w:before="0" w:after="274" w:line="343" w:lineRule="atLeast"/>
        <w:ind w:firstLine="567"/>
        <w:jc w:val="both"/>
        <w:rPr>
          <w:rFonts w:ascii="Times New Roman" w:hAnsi="Times New Roman"/>
          <w:b w:val="0"/>
          <w:i w:val="0"/>
        </w:rPr>
      </w:pPr>
      <w:proofErr w:type="gramStart"/>
      <w:r w:rsidRPr="00636419">
        <w:rPr>
          <w:rFonts w:ascii="Times New Roman" w:hAnsi="Times New Roman"/>
          <w:b w:val="0"/>
          <w:i w:val="0"/>
          <w:color w:val="000000"/>
        </w:rPr>
        <w:t>Рабочая п</w:t>
      </w:r>
      <w:r>
        <w:rPr>
          <w:rFonts w:ascii="Times New Roman" w:hAnsi="Times New Roman"/>
          <w:b w:val="0"/>
          <w:i w:val="0"/>
          <w:color w:val="000000"/>
        </w:rPr>
        <w:t>рограмма учебной дисциплины ОУДП. 02 Информатика</w:t>
      </w:r>
      <w:r w:rsidRPr="00636419">
        <w:rPr>
          <w:rFonts w:ascii="Times New Roman" w:hAnsi="Times New Roman"/>
          <w:b w:val="0"/>
          <w:i w:val="0"/>
          <w:color w:val="000000"/>
        </w:rPr>
        <w:t xml:space="preserve"> составлена  на основе требований к результатам освоения основной образовательной программы представленных в ФГОС СОО (приказ Министерства образования и науки РФ от 17 мая 2012 № 413 с учетом изменений 29 декабря 2014 г., 31 декабря 2015 г., 29 июня 2017 г., 24 сентября, 11 декабря 2020 г., 12 августа 2022 г.),  в соответствии с</w:t>
      </w:r>
      <w:proofErr w:type="gramEnd"/>
      <w:r w:rsidRPr="00636419">
        <w:rPr>
          <w:rFonts w:ascii="Times New Roman" w:hAnsi="Times New Roman"/>
          <w:b w:val="0"/>
          <w:i w:val="0"/>
          <w:color w:val="000000"/>
        </w:rPr>
        <w:t xml:space="preserve"> </w:t>
      </w:r>
      <w:proofErr w:type="gramStart"/>
      <w:r w:rsidRPr="00636419">
        <w:rPr>
          <w:rFonts w:ascii="Times New Roman" w:hAnsi="Times New Roman"/>
          <w:b w:val="0"/>
          <w:i w:val="0"/>
          <w:color w:val="000000"/>
        </w:rPr>
        <w:t xml:space="preserve">федеральной образовательной программой среднего общего образования (приказ Министерства Просвещения РФ 23 ноября 2022 г. № 1014 «Об утверждении федеральной образовательной программы среднего общего образования», учетом изменений от 19.03.2024 года), с учетом требований Федерального государственного образовательного стандарта  по профессии 15.01.05 Сварщик (ручной и частично механизированной сварки (наплавки), (утвержденного Приказом Министерство Просвещения России от </w:t>
      </w:r>
      <w:r w:rsidRPr="00636419">
        <w:rPr>
          <w:rFonts w:ascii="Times New Roman" w:hAnsi="Times New Roman"/>
          <w:b w:val="0"/>
          <w:i w:val="0"/>
          <w:iCs w:val="0"/>
          <w:color w:val="000000"/>
        </w:rPr>
        <w:t>15.11.2023 N 863</w:t>
      </w:r>
      <w:r w:rsidRPr="00636419">
        <w:rPr>
          <w:rFonts w:ascii="Times New Roman" w:hAnsi="Times New Roman"/>
          <w:b w:val="0"/>
          <w:i w:val="0"/>
          <w:color w:val="000000"/>
        </w:rPr>
        <w:t>),  с учетом  рабочей программы воспитания по</w:t>
      </w:r>
      <w:proofErr w:type="gramEnd"/>
      <w:r w:rsidRPr="00636419">
        <w:rPr>
          <w:rFonts w:ascii="Times New Roman" w:hAnsi="Times New Roman"/>
          <w:b w:val="0"/>
          <w:i w:val="0"/>
          <w:color w:val="000000"/>
        </w:rPr>
        <w:t xml:space="preserve"> </w:t>
      </w:r>
      <w:proofErr w:type="gramStart"/>
      <w:r w:rsidRPr="00636419">
        <w:rPr>
          <w:rFonts w:ascii="Times New Roman" w:hAnsi="Times New Roman"/>
          <w:b w:val="0"/>
          <w:i w:val="0"/>
          <w:color w:val="000000"/>
        </w:rPr>
        <w:t>профессии  15.01.05 Сварщик (ручной частично механизированной сварки (наплавки).</w:t>
      </w:r>
      <w:proofErr w:type="gramEnd"/>
    </w:p>
    <w:p w:rsidR="00195D5A" w:rsidRDefault="00806AA0">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center"/>
        <w:rPr>
          <w:b/>
          <w:sz w:val="28"/>
          <w:szCs w:val="28"/>
        </w:rPr>
      </w:pPr>
      <w:r>
        <w:rPr>
          <w:b/>
          <w:sz w:val="28"/>
          <w:szCs w:val="28"/>
        </w:rPr>
        <w:t>Область применения программы</w:t>
      </w:r>
    </w:p>
    <w:p w:rsidR="00195D5A" w:rsidRDefault="00195D5A">
      <w:pPr>
        <w:spacing w:line="360" w:lineRule="auto"/>
        <w:ind w:firstLine="567"/>
        <w:jc w:val="both"/>
        <w:rPr>
          <w:b/>
          <w:sz w:val="28"/>
          <w:szCs w:val="28"/>
        </w:rPr>
      </w:pPr>
    </w:p>
    <w:p w:rsidR="00195D5A" w:rsidRDefault="00806AA0">
      <w:pPr>
        <w:spacing w:line="360" w:lineRule="auto"/>
        <w:ind w:firstLine="567"/>
        <w:jc w:val="both"/>
        <w:rPr>
          <w:sz w:val="28"/>
          <w:szCs w:val="28"/>
        </w:rPr>
      </w:pPr>
      <w:r>
        <w:rPr>
          <w:sz w:val="28"/>
          <w:szCs w:val="28"/>
        </w:rPr>
        <w:t>Место учебной дисциплины в структуре основной профессиональной образовательной программы: учебная дисциплина «Информатика» является обязательным  учебным предметом ФГОС СОО.</w:t>
      </w:r>
    </w:p>
    <w:p w:rsidR="00195D5A" w:rsidRDefault="00806AA0">
      <w:pPr>
        <w:spacing w:line="360" w:lineRule="auto"/>
        <w:ind w:firstLine="567"/>
        <w:jc w:val="both"/>
        <w:rPr>
          <w:sz w:val="28"/>
          <w:szCs w:val="28"/>
        </w:rPr>
      </w:pPr>
      <w:proofErr w:type="gramStart"/>
      <w:r>
        <w:rPr>
          <w:sz w:val="28"/>
          <w:szCs w:val="28"/>
        </w:rPr>
        <w:t xml:space="preserve">В Челябинском механико-технологическом техникуме учебная дисциплина «Информатика» изучается в общеобразовательном цикле общепрофессиональных учебных дисциплин  учебного плана ОПОП СПО по </w:t>
      </w:r>
      <w:r w:rsidR="00636419">
        <w:rPr>
          <w:sz w:val="28"/>
          <w:szCs w:val="28"/>
        </w:rPr>
        <w:t xml:space="preserve">профессии </w:t>
      </w:r>
      <w:r>
        <w:rPr>
          <w:sz w:val="28"/>
          <w:szCs w:val="28"/>
        </w:rPr>
        <w:t xml:space="preserve">15.01.05 Сварщик (ручной и частично механизированной сварки (наплавки). </w:t>
      </w:r>
      <w:proofErr w:type="gramEnd"/>
    </w:p>
    <w:p w:rsidR="00195D5A" w:rsidRDefault="00195D5A" w:rsidP="00040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rPr>
          <w:b/>
          <w:i/>
          <w:sz w:val="28"/>
          <w:szCs w:val="28"/>
        </w:rPr>
      </w:pPr>
    </w:p>
    <w:p w:rsidR="00195D5A" w:rsidRDefault="00806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center"/>
        <w:rPr>
          <w:b/>
          <w:i/>
          <w:sz w:val="28"/>
          <w:szCs w:val="28"/>
        </w:rPr>
      </w:pPr>
      <w:r>
        <w:rPr>
          <w:b/>
          <w:i/>
          <w:sz w:val="28"/>
          <w:szCs w:val="28"/>
        </w:rPr>
        <w:t>1</w:t>
      </w:r>
      <w:r w:rsidR="00040553">
        <w:rPr>
          <w:b/>
          <w:i/>
          <w:sz w:val="28"/>
          <w:szCs w:val="28"/>
        </w:rPr>
        <w:t>.1.2.</w:t>
      </w:r>
      <w:r>
        <w:rPr>
          <w:b/>
          <w:i/>
          <w:sz w:val="28"/>
          <w:szCs w:val="28"/>
        </w:rPr>
        <w:t xml:space="preserve"> Цели учебной дисциплины:</w:t>
      </w:r>
    </w:p>
    <w:p w:rsidR="00195D5A" w:rsidRDefault="00806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sz w:val="28"/>
          <w:szCs w:val="28"/>
        </w:rPr>
      </w:pPr>
      <w:r>
        <w:rPr>
          <w:sz w:val="28"/>
          <w:szCs w:val="28"/>
        </w:rPr>
        <w:t xml:space="preserve">В соответствии с требованиями ФГОС СОО и ФОП   целями изучения дисциплины «Информатика» </w:t>
      </w:r>
      <w:r>
        <w:rPr>
          <w:color w:val="FF0000"/>
          <w:sz w:val="28"/>
          <w:szCs w:val="28"/>
        </w:rPr>
        <w:t xml:space="preserve"> </w:t>
      </w:r>
      <w:r>
        <w:rPr>
          <w:sz w:val="28"/>
          <w:szCs w:val="28"/>
        </w:rPr>
        <w:t xml:space="preserve">являются: </w:t>
      </w:r>
    </w:p>
    <w:p w:rsidR="00195D5A" w:rsidRDefault="00195D5A">
      <w:pPr>
        <w:tabs>
          <w:tab w:val="left" w:pos="916"/>
          <w:tab w:val="left" w:pos="1832"/>
          <w:tab w:val="left" w:pos="2748"/>
          <w:tab w:val="left" w:pos="3664"/>
          <w:tab w:val="left" w:pos="4580"/>
          <w:tab w:val="left" w:pos="5496"/>
          <w:tab w:val="left" w:pos="6412"/>
          <w:tab w:val="left" w:pos="7328"/>
          <w:tab w:val="left" w:pos="8244"/>
          <w:tab w:val="left" w:pos="9356"/>
          <w:tab w:val="left" w:pos="10076"/>
          <w:tab w:val="left" w:pos="10992"/>
          <w:tab w:val="left" w:pos="11908"/>
          <w:tab w:val="left" w:pos="12824"/>
          <w:tab w:val="left" w:pos="13740"/>
          <w:tab w:val="left" w:pos="14656"/>
        </w:tabs>
        <w:spacing w:line="360" w:lineRule="auto"/>
        <w:jc w:val="both"/>
        <w:rPr>
          <w:sz w:val="28"/>
          <w:szCs w:val="28"/>
        </w:rPr>
      </w:pPr>
    </w:p>
    <w:p w:rsidR="00195D5A" w:rsidRDefault="00806AA0">
      <w:pPr>
        <w:numPr>
          <w:ilvl w:val="0"/>
          <w:numId w:val="3"/>
        </w:numPr>
        <w:spacing w:line="360" w:lineRule="auto"/>
        <w:ind w:left="0" w:firstLine="567"/>
        <w:jc w:val="both"/>
        <w:rPr>
          <w:rFonts w:ascii="Calibri" w:eastAsia="Calibri" w:hAnsi="Calibri"/>
          <w:sz w:val="22"/>
          <w:szCs w:val="22"/>
          <w:lang w:eastAsia="en-US"/>
        </w:rPr>
      </w:pPr>
      <w:r>
        <w:rPr>
          <w:rFonts w:eastAsia="Calibri"/>
          <w:color w:val="000000"/>
          <w:sz w:val="28"/>
          <w:szCs w:val="22"/>
          <w:lang w:eastAsia="en-US"/>
        </w:rPr>
        <w:t>освоение системы базовых знаний, отражающих вклад информатики в формирование научной картины мира, роль информационных процессов в современном обществе, биологических и технических системах;</w:t>
      </w:r>
    </w:p>
    <w:p w:rsidR="00195D5A" w:rsidRDefault="00806AA0">
      <w:pPr>
        <w:numPr>
          <w:ilvl w:val="0"/>
          <w:numId w:val="3"/>
        </w:numPr>
        <w:spacing w:line="360" w:lineRule="auto"/>
        <w:ind w:left="0" w:firstLine="567"/>
        <w:jc w:val="both"/>
        <w:rPr>
          <w:rFonts w:ascii="Calibri" w:eastAsia="Calibri" w:hAnsi="Calibri"/>
          <w:sz w:val="22"/>
          <w:szCs w:val="22"/>
          <w:lang w:eastAsia="en-US"/>
        </w:rPr>
      </w:pPr>
      <w:r>
        <w:rPr>
          <w:rFonts w:eastAsia="Calibri"/>
          <w:color w:val="000000"/>
          <w:sz w:val="28"/>
          <w:szCs w:val="22"/>
          <w:lang w:eastAsia="en-US"/>
        </w:rPr>
        <w:lastRenderedPageBreak/>
        <w:t>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w:t>
      </w:r>
    </w:p>
    <w:p w:rsidR="00195D5A" w:rsidRDefault="00806AA0">
      <w:pPr>
        <w:numPr>
          <w:ilvl w:val="0"/>
          <w:numId w:val="3"/>
        </w:numPr>
        <w:spacing w:line="360" w:lineRule="auto"/>
        <w:ind w:left="0" w:firstLine="567"/>
        <w:jc w:val="both"/>
        <w:rPr>
          <w:rFonts w:ascii="Calibri" w:eastAsia="Calibri" w:hAnsi="Calibri"/>
          <w:sz w:val="22"/>
          <w:szCs w:val="22"/>
          <w:lang w:eastAsia="en-US"/>
        </w:rPr>
      </w:pPr>
      <w:r>
        <w:rPr>
          <w:rFonts w:eastAsia="Calibri"/>
          <w:color w:val="000000"/>
          <w:sz w:val="28"/>
          <w:szCs w:val="22"/>
          <w:lang w:eastAsia="en-US"/>
        </w:rPr>
        <w:t>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w:t>
      </w:r>
    </w:p>
    <w:p w:rsidR="00195D5A" w:rsidRDefault="00806AA0">
      <w:pPr>
        <w:numPr>
          <w:ilvl w:val="0"/>
          <w:numId w:val="3"/>
        </w:numPr>
        <w:spacing w:line="360" w:lineRule="auto"/>
        <w:ind w:left="0" w:firstLine="567"/>
        <w:jc w:val="both"/>
        <w:rPr>
          <w:rFonts w:ascii="Calibri" w:eastAsia="Calibri" w:hAnsi="Calibri"/>
          <w:sz w:val="22"/>
          <w:szCs w:val="22"/>
          <w:lang w:eastAsia="en-US"/>
        </w:rPr>
      </w:pPr>
      <w:r>
        <w:rPr>
          <w:rFonts w:eastAsia="Calibri"/>
          <w:color w:val="000000"/>
          <w:sz w:val="28"/>
          <w:szCs w:val="22"/>
          <w:lang w:eastAsia="en-US"/>
        </w:rPr>
        <w:t>воспитание ответственного отношения к соблюдению этических и правовых норм информационной деятельности.</w:t>
      </w:r>
    </w:p>
    <w:p w:rsidR="00195D5A" w:rsidRDefault="00195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rsidR="00195D5A" w:rsidRDefault="00195D5A">
      <w:pPr>
        <w:rPr>
          <w:sz w:val="28"/>
          <w:szCs w:val="28"/>
        </w:rPr>
        <w:sectPr w:rsidR="00195D5A">
          <w:pgSz w:w="11906" w:h="16838"/>
          <w:pgMar w:top="1134" w:right="851" w:bottom="1134" w:left="1701" w:header="709" w:footer="709" w:gutter="0"/>
          <w:cols w:space="720"/>
          <w:docGrid w:linePitch="360"/>
        </w:sectPr>
      </w:pPr>
    </w:p>
    <w:p w:rsidR="00195D5A" w:rsidRDefault="00806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185"/>
        <w:jc w:val="center"/>
        <w:rPr>
          <w:b/>
          <w:i/>
          <w:sz w:val="28"/>
          <w:szCs w:val="28"/>
        </w:rPr>
      </w:pPr>
      <w:r>
        <w:rPr>
          <w:b/>
          <w:i/>
          <w:sz w:val="28"/>
          <w:szCs w:val="28"/>
        </w:rPr>
        <w:lastRenderedPageBreak/>
        <w:t>2.2.2. Планируемые результаты освоения программы:</w:t>
      </w:r>
    </w:p>
    <w:p w:rsidR="00195D5A" w:rsidRDefault="00195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p>
    <w:p w:rsidR="00195D5A" w:rsidRDefault="00806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В результате освоения программы по дисциплине «Информатика», предполагается достижение: </w:t>
      </w:r>
    </w:p>
    <w:p w:rsidR="00195D5A" w:rsidRDefault="00806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личностных результатов по дисциплине; </w:t>
      </w:r>
    </w:p>
    <w:p w:rsidR="00195D5A" w:rsidRDefault="00806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w:t>
      </w:r>
      <w:proofErr w:type="spellStart"/>
      <w:r>
        <w:rPr>
          <w:sz w:val="28"/>
          <w:szCs w:val="28"/>
        </w:rPr>
        <w:t>метапредметных</w:t>
      </w:r>
      <w:proofErr w:type="spellEnd"/>
      <w:r>
        <w:rPr>
          <w:sz w:val="28"/>
          <w:szCs w:val="28"/>
        </w:rPr>
        <w:t xml:space="preserve"> результатов; </w:t>
      </w:r>
    </w:p>
    <w:p w:rsidR="00195D5A" w:rsidRDefault="00806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предметных результатов; </w:t>
      </w:r>
    </w:p>
    <w:p w:rsidR="00195D5A" w:rsidRDefault="00806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формирование общих компетенций; </w:t>
      </w:r>
    </w:p>
    <w:p w:rsidR="00195D5A" w:rsidRDefault="00806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предрасположенность к формированию профессиональных компетенций. </w:t>
      </w:r>
    </w:p>
    <w:p w:rsidR="00195D5A" w:rsidRDefault="00806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личностных результатов  (согласно рабочей программе воспитания) </w:t>
      </w:r>
    </w:p>
    <w:tbl>
      <w:tblPr>
        <w:tblW w:w="161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7"/>
        <w:gridCol w:w="4803"/>
        <w:gridCol w:w="4784"/>
        <w:gridCol w:w="3955"/>
      </w:tblGrid>
      <w:tr w:rsidR="00195D5A">
        <w:trPr>
          <w:trHeight w:val="803"/>
          <w:jc w:val="center"/>
        </w:trPr>
        <w:tc>
          <w:tcPr>
            <w:tcW w:w="260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bookmarkStart w:id="1" w:name="_Toc118236608"/>
            <w:r>
              <w:rPr>
                <w:b/>
              </w:rPr>
              <w:t>Код и наименование формируемых компетенций</w:t>
            </w:r>
            <w:bookmarkEnd w:id="1"/>
          </w:p>
        </w:tc>
        <w:tc>
          <w:tcPr>
            <w:tcW w:w="13542" w:type="dxa"/>
            <w:gridSpan w:val="3"/>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rsidP="00040553">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Планируемые результаты освоения дисциплины</w:t>
            </w:r>
          </w:p>
        </w:tc>
      </w:tr>
      <w:tr w:rsidR="00195D5A">
        <w:trPr>
          <w:trHeight w:val="158"/>
          <w:jc w:val="center"/>
        </w:trPr>
        <w:tc>
          <w:tcPr>
            <w:tcW w:w="2607" w:type="dxa"/>
            <w:vMerge/>
            <w:tcBorders>
              <w:top w:val="single" w:sz="4" w:space="0" w:color="000000"/>
              <w:left w:val="single" w:sz="4" w:space="0" w:color="000000"/>
              <w:bottom w:val="single" w:sz="4" w:space="0" w:color="000000"/>
              <w:right w:val="single" w:sz="4" w:space="0" w:color="000000"/>
            </w:tcBorders>
            <w:shd w:val="clear" w:color="auto" w:fill="auto"/>
          </w:tcPr>
          <w:p w:rsidR="00195D5A" w:rsidRDefault="00195D5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Личностные результаты</w:t>
            </w: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roofErr w:type="spellStart"/>
            <w:r>
              <w:rPr>
                <w:b/>
              </w:rPr>
              <w:t>Метапредметные</w:t>
            </w:r>
            <w:proofErr w:type="spellEnd"/>
            <w:r>
              <w:rPr>
                <w:b/>
              </w:rPr>
              <w:t xml:space="preserve"> результаты </w:t>
            </w: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 xml:space="preserve">Предметные результаты  </w:t>
            </w:r>
          </w:p>
        </w:tc>
      </w:tr>
      <w:tr w:rsidR="00195D5A">
        <w:trPr>
          <w:trHeight w:val="400"/>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ОК</w:t>
            </w:r>
            <w:proofErr w:type="gramEnd"/>
            <w:r>
              <w:t xml:space="preserve"> 01. Выбирать способы решения задач профессиональной деятельности применительно к различным контекстам</w:t>
            </w: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pPr>
              <w:jc w:val="center"/>
            </w:pPr>
            <w:r>
              <w:rPr>
                <w:b/>
                <w:i/>
                <w:color w:val="000000"/>
              </w:rPr>
              <w:t>Трудового воспитания:</w:t>
            </w:r>
            <w:r>
              <w:t xml:space="preserve"> готовность к труду, осознание ценности мастерства, трудолюбие;</w:t>
            </w:r>
          </w:p>
          <w:p w:rsidR="00195D5A" w:rsidRDefault="00806AA0">
            <w:pPr>
              <w:jc w:val="center"/>
            </w:pPr>
            <w: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195D5A" w:rsidRDefault="00806AA0">
            <w:pPr>
              <w:jc w:val="center"/>
            </w:pPr>
            <w: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195D5A" w:rsidRDefault="00806AA0">
            <w:pPr>
              <w:jc w:val="center"/>
            </w:pPr>
            <w:r>
              <w:t>готовность и способность к образованию и самообразованию на протяжении всей жизни;</w:t>
            </w:r>
          </w:p>
          <w:p w:rsidR="00195D5A" w:rsidRDefault="00195D5A">
            <w:pPr>
              <w:ind w:left="567"/>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pPr>
              <w:spacing w:line="276" w:lineRule="auto"/>
              <w:ind w:left="567"/>
              <w:jc w:val="both"/>
            </w:pPr>
            <w:r>
              <w:rPr>
                <w:b/>
                <w:color w:val="000000"/>
              </w:rPr>
              <w:t>Овладение универсальными учебными познавательными действиями</w:t>
            </w:r>
          </w:p>
          <w:p w:rsidR="00195D5A" w:rsidRDefault="00806AA0">
            <w:pPr>
              <w:pStyle w:val="affc"/>
              <w:ind w:left="-106" w:firstLine="141"/>
              <w:rPr>
                <w:rFonts w:ascii="Times New Roman" w:hAnsi="Times New Roman" w:cs="Times New Roman"/>
                <w:sz w:val="24"/>
                <w:szCs w:val="24"/>
              </w:rPr>
            </w:pPr>
            <w:r>
              <w:rPr>
                <w:rFonts w:ascii="Times New Roman" w:hAnsi="Times New Roman" w:cs="Times New Roman"/>
                <w:i/>
                <w:sz w:val="24"/>
                <w:szCs w:val="24"/>
              </w:rPr>
              <w:t>Базовые логические действия:</w:t>
            </w:r>
          </w:p>
          <w:p w:rsidR="00195D5A" w:rsidRDefault="00806AA0">
            <w:pPr>
              <w:pStyle w:val="affc"/>
              <w:numPr>
                <w:ilvl w:val="0"/>
                <w:numId w:val="34"/>
              </w:numPr>
              <w:ind w:left="0" w:firstLine="35"/>
              <w:rPr>
                <w:rFonts w:ascii="Times New Roman" w:hAnsi="Times New Roman" w:cs="Times New Roman"/>
                <w:sz w:val="24"/>
                <w:szCs w:val="24"/>
              </w:rPr>
            </w:pPr>
            <w:r>
              <w:rPr>
                <w:rFonts w:ascii="Times New Roman" w:hAnsi="Times New Roman" w:cs="Times New Roman"/>
                <w:sz w:val="24"/>
                <w:szCs w:val="24"/>
              </w:rPr>
              <w:t>самостоятельно формулировать и актуализировать проблему, рассматривать её всесторонне;</w:t>
            </w:r>
          </w:p>
          <w:p w:rsidR="00195D5A" w:rsidRDefault="00806A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195D5A" w:rsidRDefault="00806A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 xml:space="preserve">определять цели деятельности, задавая параметры и критерии их достижения, соотносить результаты </w:t>
            </w:r>
            <w:r>
              <w:rPr>
                <w:rFonts w:ascii="Times New Roman" w:hAnsi="Times New Roman" w:cs="Times New Roman"/>
                <w:sz w:val="24"/>
                <w:szCs w:val="24"/>
              </w:rPr>
              <w:lastRenderedPageBreak/>
              <w:t>деятельности с поставленными целями;</w:t>
            </w:r>
          </w:p>
          <w:p w:rsidR="00195D5A" w:rsidRDefault="00806A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использовать биологические понятия для объяснения фактов и явлений живой природы;</w:t>
            </w:r>
          </w:p>
          <w:p w:rsidR="00195D5A" w:rsidRDefault="00806A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 xml:space="preserve">строить </w:t>
            </w:r>
            <w:proofErr w:type="gramStart"/>
            <w:r>
              <w:rPr>
                <w:rFonts w:ascii="Times New Roman" w:hAnsi="Times New Roman" w:cs="Times New Roman"/>
                <w:sz w:val="24"/>
                <w:szCs w:val="24"/>
              </w:rPr>
              <w:t>логические рассуждения</w:t>
            </w:r>
            <w:proofErr w:type="gramEnd"/>
            <w:r>
              <w:rPr>
                <w:rFonts w:ascii="Times New Roman" w:hAnsi="Times New Roman" w:cs="Times New Roman"/>
                <w:sz w:val="24"/>
                <w:szCs w:val="24"/>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195D5A" w:rsidRDefault="00806A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195D5A" w:rsidRDefault="00806A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разрабатывать план решения проблемы с учётом анализа имеющихся материальных и нематериальных ресурсов;</w:t>
            </w:r>
          </w:p>
          <w:p w:rsidR="00195D5A" w:rsidRDefault="00806A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rsidR="00195D5A" w:rsidRDefault="00806A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195D5A" w:rsidRDefault="00806A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развивать креативное мышление при решении жизненных проблем;</w:t>
            </w:r>
          </w:p>
          <w:p w:rsidR="00195D5A" w:rsidRDefault="00195D5A">
            <w:pPr>
              <w:spacing w:line="276" w:lineRule="auto"/>
              <w:ind w:left="35" w:firstLine="142"/>
              <w:jc w:val="both"/>
              <w:rPr>
                <w:i/>
                <w:color w:val="000000"/>
              </w:rPr>
            </w:pPr>
          </w:p>
          <w:p w:rsidR="00195D5A" w:rsidRDefault="00806AA0">
            <w:pPr>
              <w:spacing w:line="276" w:lineRule="auto"/>
              <w:ind w:left="177"/>
              <w:jc w:val="both"/>
            </w:pPr>
            <w:r>
              <w:rPr>
                <w:i/>
                <w:color w:val="000000"/>
              </w:rPr>
              <w:t>Базовые исследовательские действия:</w:t>
            </w:r>
          </w:p>
          <w:p w:rsidR="00195D5A" w:rsidRDefault="00806A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 xml:space="preserve">владеть навыками учебно-исследовательской и проектной деятельности, навыками разрешения проблем; обладать способностью и </w:t>
            </w:r>
            <w:r>
              <w:rPr>
                <w:rFonts w:ascii="Times New Roman" w:hAnsi="Times New Roman" w:cs="Times New Roman"/>
                <w:sz w:val="24"/>
                <w:szCs w:val="24"/>
              </w:rPr>
              <w:lastRenderedPageBreak/>
              <w:t>готовностью к самостоятельному поиску методов решения практических задач, применению различных методов познания;</w:t>
            </w:r>
          </w:p>
          <w:p w:rsidR="00195D5A" w:rsidRDefault="00806A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195D5A" w:rsidRDefault="00806A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формировать научный тип мышления, владеть научной терминологией, ключевыми понятиями и методами;</w:t>
            </w:r>
          </w:p>
          <w:p w:rsidR="00195D5A" w:rsidRDefault="00806A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rsidR="00195D5A" w:rsidRDefault="00806A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195D5A" w:rsidRDefault="00806A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95D5A" w:rsidRDefault="00806A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давать оценку новым ситуациям, оценивать приобретённый опыт;</w:t>
            </w:r>
          </w:p>
          <w:p w:rsidR="00195D5A" w:rsidRDefault="00806A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p w:rsidR="00195D5A" w:rsidRDefault="00806A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 xml:space="preserve">уметь переносить знания в познавательную и практическую области </w:t>
            </w:r>
            <w:r>
              <w:rPr>
                <w:rFonts w:ascii="Times New Roman" w:hAnsi="Times New Roman" w:cs="Times New Roman"/>
                <w:sz w:val="24"/>
                <w:szCs w:val="24"/>
              </w:rPr>
              <w:lastRenderedPageBreak/>
              <w:t>жизнедеятельности;</w:t>
            </w:r>
          </w:p>
          <w:p w:rsidR="00195D5A" w:rsidRDefault="00806A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уметь интегрировать знания из разных предметных областей;</w:t>
            </w:r>
          </w:p>
          <w:p w:rsidR="00195D5A" w:rsidRDefault="00806AA0">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195D5A" w:rsidRDefault="00195D5A">
            <w:pPr>
              <w:spacing w:line="276" w:lineRule="auto"/>
              <w:ind w:left="567"/>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pPr>
              <w:jc w:val="both"/>
              <w:rPr>
                <w:rFonts w:eastAsia="Calibri"/>
                <w:spacing w:val="-2"/>
                <w:lang w:eastAsia="en-US"/>
              </w:rPr>
            </w:pPr>
            <w:r>
              <w:rPr>
                <w:rFonts w:eastAsia="Calibri"/>
                <w:spacing w:val="-2"/>
                <w:lang w:eastAsia="en-US"/>
              </w:rPr>
              <w:lastRenderedPageBreak/>
              <w:t>- 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распространение персональных данных; соблюдать требования техники безопасности и гигиены при работе с компьютерами и другими компонентами цифрового окружения; понимать правовые основы использования компьютерных программ, баз данных и работы в сети Интернет;</w:t>
            </w:r>
          </w:p>
          <w:p w:rsidR="00195D5A" w:rsidRDefault="00806AA0">
            <w:pPr>
              <w:jc w:val="both"/>
              <w:rPr>
                <w:rFonts w:eastAsia="Calibri"/>
                <w:spacing w:val="-2"/>
                <w:lang w:eastAsia="en-US"/>
              </w:rPr>
            </w:pPr>
            <w:r>
              <w:rPr>
                <w:rFonts w:eastAsia="Calibri"/>
                <w:spacing w:val="-2"/>
                <w:lang w:eastAsia="en-US"/>
              </w:rPr>
              <w:t xml:space="preserve">- уметь организовывать личное информационное пространство с использованием различных средств цифровых технологий; понимать </w:t>
            </w:r>
            <w:r>
              <w:rPr>
                <w:rFonts w:eastAsia="Calibri"/>
                <w:spacing w:val="-2"/>
                <w:lang w:eastAsia="en-US"/>
              </w:rPr>
              <w:lastRenderedPageBreak/>
              <w:t>возможности цифровых сервисов государственных услуг, цифровых образовательных сервисов; понимать возможности и ограничения технологий искусственного интеллекта в различных областях; иметь представление об использовании информационных технологий в различных профессиональных сферах;</w:t>
            </w:r>
          </w:p>
          <w:p w:rsidR="00195D5A" w:rsidRDefault="00806AA0">
            <w:pPr>
              <w:jc w:val="both"/>
              <w:rPr>
                <w:rFonts w:eastAsia="Calibri"/>
                <w:spacing w:val="-2"/>
                <w:lang w:eastAsia="en-US"/>
              </w:rPr>
            </w:pPr>
            <w:proofErr w:type="gramStart"/>
            <w:r>
              <w:rPr>
                <w:rFonts w:eastAsia="Calibri"/>
                <w:spacing w:val="-2"/>
                <w:lang w:eastAsia="en-US"/>
              </w:rPr>
              <w:t xml:space="preserve">- владеть универсальным языком программирования высокого уровня (Паскаль, </w:t>
            </w:r>
            <w:proofErr w:type="spellStart"/>
            <w:r>
              <w:rPr>
                <w:rFonts w:eastAsia="Calibri"/>
                <w:spacing w:val="-2"/>
                <w:lang w:eastAsia="en-US"/>
              </w:rPr>
              <w:t>Python</w:t>
            </w:r>
            <w:proofErr w:type="spellEnd"/>
            <w:r>
              <w:rPr>
                <w:rFonts w:eastAsia="Calibri"/>
                <w:spacing w:val="-2"/>
                <w:lang w:eastAsia="en-US"/>
              </w:rPr>
              <w:t xml:space="preserve">, </w:t>
            </w:r>
            <w:proofErr w:type="spellStart"/>
            <w:r>
              <w:rPr>
                <w:rFonts w:eastAsia="Calibri"/>
                <w:spacing w:val="-2"/>
                <w:lang w:eastAsia="en-US"/>
              </w:rPr>
              <w:t>Java</w:t>
            </w:r>
            <w:proofErr w:type="spellEnd"/>
            <w:r>
              <w:rPr>
                <w:rFonts w:eastAsia="Calibri"/>
                <w:spacing w:val="-2"/>
                <w:lang w:eastAsia="en-US"/>
              </w:rPr>
              <w:t>, C++, C#), представлениями о базовых типах данных и структурах данных; уметь использовать основные управляющие конструкции; уметь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w:t>
            </w:r>
            <w:proofErr w:type="gramEnd"/>
            <w:r>
              <w:rPr>
                <w:rFonts w:eastAsia="Calibri"/>
                <w:spacing w:val="-2"/>
                <w:lang w:eastAsia="en-US"/>
              </w:rPr>
              <w:t xml:space="preserve"> формулировать предложения по улучшению программного кода.</w:t>
            </w:r>
          </w:p>
          <w:p w:rsidR="00195D5A" w:rsidRDefault="00195D5A">
            <w:pPr>
              <w:spacing w:line="276" w:lineRule="auto"/>
              <w:jc w:val="center"/>
            </w:pPr>
          </w:p>
          <w:p w:rsidR="00195D5A" w:rsidRDefault="00195D5A">
            <w:pPr>
              <w:spacing w:line="276" w:lineRule="auto"/>
              <w:jc w:val="center"/>
            </w:pPr>
          </w:p>
        </w:tc>
      </w:tr>
      <w:tr w:rsidR="00195D5A">
        <w:trPr>
          <w:trHeight w:val="377"/>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lastRenderedPageBreak/>
              <w:t>ОК</w:t>
            </w:r>
            <w:proofErr w:type="gramEnd"/>
            <w: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195D5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195D5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pPr>
              <w:jc w:val="both"/>
              <w:rPr>
                <w:lang w:eastAsia="ar-SA"/>
              </w:rPr>
            </w:pPr>
            <w:proofErr w:type="gramStart"/>
            <w:r>
              <w:rPr>
                <w:lang w:eastAsia="ar-SA"/>
              </w:rPr>
              <w:t>- 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roofErr w:type="gramEnd"/>
          </w:p>
          <w:p w:rsidR="00195D5A" w:rsidRDefault="00806AA0">
            <w:pPr>
              <w:jc w:val="both"/>
              <w:rPr>
                <w:lang w:eastAsia="ar-SA"/>
              </w:rPr>
            </w:pPr>
            <w:r>
              <w:rPr>
                <w:lang w:eastAsia="ar-SA"/>
              </w:rPr>
              <w:t xml:space="preserve">-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w:t>
            </w:r>
            <w:r>
              <w:rPr>
                <w:lang w:eastAsia="ar-SA"/>
              </w:rPr>
              <w:lastRenderedPageBreak/>
              <w:t>программного обеспечения для решения учебных задач по выбранной специализации;</w:t>
            </w:r>
          </w:p>
          <w:p w:rsidR="00195D5A" w:rsidRDefault="00806AA0">
            <w:pPr>
              <w:jc w:val="both"/>
              <w:rPr>
                <w:lang w:eastAsia="ar-SA"/>
              </w:rPr>
            </w:pPr>
            <w:r>
              <w:rPr>
                <w:lang w:eastAsia="ar-SA"/>
              </w:rPr>
              <w:t>- иметь представление о базовых принципах организации и функционирования компьютерных сетей;</w:t>
            </w:r>
          </w:p>
          <w:p w:rsidR="00195D5A" w:rsidRDefault="00806AA0">
            <w:pPr>
              <w:jc w:val="both"/>
              <w:rPr>
                <w:lang w:eastAsia="ar-SA"/>
              </w:rPr>
            </w:pPr>
            <w:r>
              <w:rPr>
                <w:lang w:eastAsia="ar-SA"/>
              </w:rPr>
              <w:t>- уметь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rsidR="00195D5A" w:rsidRDefault="00806AA0">
            <w:pPr>
              <w:jc w:val="both"/>
              <w:rPr>
                <w:lang w:eastAsia="ar-SA"/>
              </w:rPr>
            </w:pPr>
            <w:r>
              <w:rPr>
                <w:lang w:eastAsia="ar-SA"/>
              </w:rPr>
              <w:t>- уметь строить код, обеспечивающий наименьшую возможную среднюю длину сообщения при известной частоте символов; пояснять принципы работы простых алгоритмов сжатия данных;</w:t>
            </w:r>
          </w:p>
          <w:p w:rsidR="00195D5A" w:rsidRDefault="00806AA0">
            <w:pPr>
              <w:jc w:val="both"/>
              <w:rPr>
                <w:lang w:eastAsia="ar-SA"/>
              </w:rPr>
            </w:pPr>
            <w:r>
              <w:rPr>
                <w:lang w:eastAsia="ar-SA"/>
              </w:rPr>
              <w:t xml:space="preserve">- уметь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w:t>
            </w:r>
          </w:p>
          <w:p w:rsidR="00195D5A" w:rsidRDefault="00806AA0">
            <w:pPr>
              <w:jc w:val="both"/>
              <w:rPr>
                <w:lang w:eastAsia="ar-SA"/>
              </w:rPr>
            </w:pPr>
            <w:r>
              <w:rPr>
                <w:lang w:eastAsia="ar-SA"/>
              </w:rPr>
              <w:t>- уметь выполнять арифметические операции в позиционных системах счисления;</w:t>
            </w:r>
          </w:p>
          <w:p w:rsidR="00195D5A" w:rsidRDefault="00806AA0">
            <w:pPr>
              <w:jc w:val="both"/>
              <w:rPr>
                <w:lang w:eastAsia="ar-SA"/>
              </w:rPr>
            </w:pPr>
            <w:proofErr w:type="gramStart"/>
            <w:r>
              <w:rPr>
                <w:lang w:eastAsia="ar-SA"/>
              </w:rPr>
              <w:t xml:space="preserve">- уметь строить логическое </w:t>
            </w:r>
            <w:r>
              <w:rPr>
                <w:lang w:eastAsia="ar-SA"/>
              </w:rPr>
              <w:lastRenderedPageBreak/>
              <w:t>выражение в дизъюнктивной и 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уметь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w:t>
            </w:r>
            <w:proofErr w:type="gramEnd"/>
            <w:r>
              <w:rPr>
                <w:lang w:eastAsia="ar-SA"/>
              </w:rPr>
              <w:t xml:space="preserve"> уметь использовать деревья при анализе и построении кодов и для представления арифметических выражений, при решении задач поиска и сортировки; уметь строить дерево игры по заданному алгоритму; разрабатывать и обосновывать выигрышную стратегию игры;</w:t>
            </w:r>
          </w:p>
          <w:p w:rsidR="00195D5A" w:rsidRDefault="00806AA0">
            <w:pPr>
              <w:jc w:val="both"/>
              <w:rPr>
                <w:lang w:eastAsia="ar-SA"/>
              </w:rPr>
            </w:pPr>
            <w:proofErr w:type="gramStart"/>
            <w:r>
              <w:rPr>
                <w:lang w:eastAsia="ar-SA"/>
              </w:rPr>
              <w:t xml:space="preserve">- уметь разрабатывать и реализовывать в виде программ базовые алгоритмы; умение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w:t>
            </w:r>
            <w:r>
              <w:rPr>
                <w:lang w:eastAsia="ar-SA"/>
              </w:rPr>
              <w:lastRenderedPageBreak/>
              <w:t>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w:t>
            </w:r>
            <w:proofErr w:type="gramEnd"/>
            <w:r>
              <w:rPr>
                <w:lang w:eastAsia="ar-SA"/>
              </w:rPr>
              <w:t xml:space="preserve"> знать функциональные возможности инструментальных сре</w:t>
            </w:r>
            <w:proofErr w:type="gramStart"/>
            <w:r>
              <w:rPr>
                <w:lang w:eastAsia="ar-SA"/>
              </w:rPr>
              <w:t>дств ср</w:t>
            </w:r>
            <w:proofErr w:type="gramEnd"/>
            <w:r>
              <w:rPr>
                <w:lang w:eastAsia="ar-SA"/>
              </w:rPr>
              <w:t>еды разработки; умение использовать средства отладки программ в среде программирования; умение документировать программы;</w:t>
            </w:r>
          </w:p>
          <w:p w:rsidR="00195D5A" w:rsidRDefault="00806AA0">
            <w:pPr>
              <w:pStyle w:val="affd"/>
              <w:rPr>
                <w:rFonts w:ascii="Times New Roman" w:hAnsi="Times New Roman" w:cs="Times New Roman"/>
                <w:sz w:val="24"/>
                <w:szCs w:val="24"/>
              </w:rPr>
            </w:pPr>
            <w:r>
              <w:rPr>
                <w:lang w:eastAsia="ar-SA"/>
              </w:rPr>
              <w:t>- уметь создавать веб-страницы; уметь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владеть основными сведениями о базах данных, их структуре, средствах создания и работы с ними; уметь использовать табличные (реляционные) базы данных и справочные системы.</w:t>
            </w:r>
          </w:p>
          <w:p w:rsidR="00195D5A" w:rsidRDefault="00195D5A">
            <w:pPr>
              <w:spacing w:line="276" w:lineRule="auto"/>
            </w:pPr>
          </w:p>
        </w:tc>
      </w:tr>
      <w:tr w:rsidR="00195D5A">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lastRenderedPageBreak/>
              <w:t>ОК</w:t>
            </w:r>
            <w:proofErr w:type="gramEnd"/>
            <w: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w:t>
            </w:r>
            <w:r>
              <w:lastRenderedPageBreak/>
              <w:t>знания по финансовой грамотности в различных жизненных ситуациях;</w:t>
            </w:r>
          </w:p>
          <w:p w:rsidR="00195D5A" w:rsidRDefault="00195D5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195D5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pPr>
              <w:spacing w:line="276" w:lineRule="auto"/>
              <w:ind w:left="567"/>
              <w:jc w:val="both"/>
            </w:pPr>
            <w:r>
              <w:rPr>
                <w:b/>
                <w:color w:val="000000"/>
              </w:rPr>
              <w:t>Овладение универсальными регулятивными действиями</w:t>
            </w:r>
          </w:p>
          <w:p w:rsidR="00195D5A" w:rsidRDefault="00806AA0">
            <w:pPr>
              <w:spacing w:line="276" w:lineRule="auto"/>
              <w:ind w:firstLine="567"/>
              <w:jc w:val="both"/>
            </w:pPr>
            <w:r>
              <w:rPr>
                <w:i/>
                <w:color w:val="000000"/>
              </w:rPr>
              <w:t>Самоорганизация:</w:t>
            </w:r>
          </w:p>
          <w:p w:rsidR="00195D5A" w:rsidRDefault="00806AA0">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 xml:space="preserve">использовать биологические знания для выявления </w:t>
            </w:r>
            <w:proofErr w:type="gramStart"/>
            <w:r>
              <w:rPr>
                <w:rFonts w:ascii="Times New Roman" w:hAnsi="Times New Roman" w:cs="Times New Roman"/>
                <w:spacing w:val="-3"/>
                <w:sz w:val="24"/>
                <w:szCs w:val="24"/>
              </w:rPr>
              <w:t>проб-</w:t>
            </w:r>
            <w:proofErr w:type="spellStart"/>
            <w:r>
              <w:rPr>
                <w:rFonts w:ascii="Times New Roman" w:hAnsi="Times New Roman" w:cs="Times New Roman"/>
                <w:sz w:val="24"/>
                <w:szCs w:val="24"/>
              </w:rPr>
              <w:t>лем</w:t>
            </w:r>
            <w:proofErr w:type="spellEnd"/>
            <w:proofErr w:type="gramEnd"/>
            <w:r>
              <w:rPr>
                <w:rFonts w:ascii="Times New Roman" w:hAnsi="Times New Roman" w:cs="Times New Roman"/>
                <w:sz w:val="24"/>
                <w:szCs w:val="24"/>
              </w:rPr>
              <w:t xml:space="preserve"> и их решения в жизненных и учебных ситуациях;</w:t>
            </w:r>
          </w:p>
          <w:p w:rsidR="00195D5A" w:rsidRDefault="00806AA0">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 xml:space="preserve">выбирать на основе биологических знаний целевые и смысловые установки в своих действиях и поступках по отношению </w:t>
            </w:r>
            <w:r>
              <w:rPr>
                <w:rFonts w:ascii="Times New Roman" w:hAnsi="Times New Roman" w:cs="Times New Roman"/>
                <w:sz w:val="24"/>
                <w:szCs w:val="24"/>
              </w:rPr>
              <w:lastRenderedPageBreak/>
              <w:t xml:space="preserve">к живой природе, своему здоровью и </w:t>
            </w:r>
            <w:proofErr w:type="spellStart"/>
            <w:proofErr w:type="gramStart"/>
            <w:r>
              <w:rPr>
                <w:rFonts w:ascii="Times New Roman" w:hAnsi="Times New Roman" w:cs="Times New Roman"/>
                <w:sz w:val="24"/>
                <w:szCs w:val="24"/>
              </w:rPr>
              <w:t>здо-ровью</w:t>
            </w:r>
            <w:proofErr w:type="spellEnd"/>
            <w:proofErr w:type="gramEnd"/>
            <w:r>
              <w:rPr>
                <w:rFonts w:ascii="Times New Roman" w:hAnsi="Times New Roman" w:cs="Times New Roman"/>
                <w:sz w:val="24"/>
                <w:szCs w:val="24"/>
              </w:rPr>
              <w:t xml:space="preserve"> окружающих;</w:t>
            </w:r>
          </w:p>
          <w:p w:rsidR="00195D5A" w:rsidRDefault="00806AA0">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195D5A" w:rsidRDefault="00806AA0">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самостоятельно составлять план решения проблемы с учётом имеющихся ресурсов, собственных возможностей и предпочтений;</w:t>
            </w:r>
          </w:p>
          <w:p w:rsidR="00195D5A" w:rsidRDefault="00806AA0">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давать оценку новым ситуациям;</w:t>
            </w:r>
          </w:p>
          <w:p w:rsidR="00195D5A" w:rsidRDefault="00806AA0">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расширять рамки учебного предмета на основе личных предпочтений;</w:t>
            </w:r>
          </w:p>
          <w:p w:rsidR="00195D5A" w:rsidRDefault="00806AA0">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делать осознанный выбор, аргументировать его, брать ответственность за решение;</w:t>
            </w:r>
          </w:p>
          <w:p w:rsidR="00195D5A" w:rsidRDefault="00806AA0">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оценивать приобретённый опыт;</w:t>
            </w:r>
          </w:p>
          <w:p w:rsidR="00195D5A" w:rsidRDefault="00806AA0">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95D5A" w:rsidRDefault="00806AA0">
            <w:pPr>
              <w:pStyle w:val="affd"/>
              <w:spacing w:before="57" w:after="28"/>
              <w:ind w:left="319" w:right="-61" w:firstLine="0"/>
              <w:jc w:val="left"/>
              <w:rPr>
                <w:rFonts w:ascii="Times New Roman" w:hAnsi="Times New Roman" w:cs="Times New Roman"/>
                <w:sz w:val="24"/>
                <w:szCs w:val="24"/>
              </w:rPr>
            </w:pPr>
            <w:r>
              <w:rPr>
                <w:rStyle w:val="aff9"/>
                <w:b/>
                <w:bCs/>
              </w:rPr>
              <w:t>Самоконтроль</w:t>
            </w:r>
            <w:r>
              <w:rPr>
                <w:rFonts w:ascii="Times New Roman" w:hAnsi="Times New Roman" w:cs="Times New Roman"/>
                <w:b/>
                <w:bCs/>
                <w:sz w:val="24"/>
                <w:szCs w:val="24"/>
              </w:rPr>
              <w:t>:</w:t>
            </w:r>
          </w:p>
          <w:p w:rsidR="00195D5A" w:rsidRDefault="00806AA0">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rsidR="00195D5A" w:rsidRDefault="00806AA0">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195D5A" w:rsidRDefault="00806AA0">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lastRenderedPageBreak/>
              <w:t>уметь оценивать риски и своевременно принимать решения по их снижению;</w:t>
            </w:r>
          </w:p>
          <w:p w:rsidR="00195D5A" w:rsidRDefault="00806AA0">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принимать мотивы и аргументы других при анализе результатов деятельности;</w:t>
            </w:r>
          </w:p>
          <w:p w:rsidR="00195D5A" w:rsidRDefault="00806AA0">
            <w:pPr>
              <w:pStyle w:val="affd"/>
              <w:spacing w:before="57" w:after="28"/>
              <w:ind w:right="-61" w:firstLine="319"/>
              <w:jc w:val="left"/>
              <w:rPr>
                <w:rFonts w:ascii="Times New Roman" w:hAnsi="Times New Roman" w:cs="Times New Roman"/>
                <w:sz w:val="24"/>
                <w:szCs w:val="24"/>
              </w:rPr>
            </w:pPr>
            <w:r>
              <w:rPr>
                <w:rStyle w:val="aff9"/>
                <w:b/>
                <w:bCs/>
              </w:rPr>
              <w:t>Принятие себя и других:</w:t>
            </w:r>
          </w:p>
          <w:p w:rsidR="00195D5A" w:rsidRDefault="00806AA0">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принимать себя, понимая свои недостатки и достоинства;</w:t>
            </w:r>
          </w:p>
          <w:p w:rsidR="00195D5A" w:rsidRDefault="00806AA0">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принимать мотивы и аргументы других при анализе результатов деятельности;</w:t>
            </w:r>
          </w:p>
          <w:p w:rsidR="00195D5A" w:rsidRDefault="00806AA0">
            <w:pPr>
              <w:pStyle w:val="affc"/>
              <w:numPr>
                <w:ilvl w:val="0"/>
                <w:numId w:val="36"/>
              </w:numPr>
              <w:ind w:left="-63" w:right="-61" w:firstLine="382"/>
              <w:jc w:val="left"/>
              <w:rPr>
                <w:rFonts w:ascii="Times New Roman" w:hAnsi="Times New Roman" w:cs="Times New Roman"/>
                <w:sz w:val="24"/>
                <w:szCs w:val="24"/>
              </w:rPr>
            </w:pPr>
            <w:r>
              <w:rPr>
                <w:rFonts w:ascii="Times New Roman" w:hAnsi="Times New Roman" w:cs="Times New Roman"/>
                <w:sz w:val="24"/>
                <w:szCs w:val="24"/>
              </w:rPr>
              <w:t>признавать своё право и право других на ошибки;</w:t>
            </w:r>
          </w:p>
          <w:p w:rsidR="00195D5A" w:rsidRDefault="00806AA0">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развивать способность понимать мир с позиции другого человека.</w:t>
            </w:r>
          </w:p>
          <w:p w:rsidR="00195D5A" w:rsidRDefault="00195D5A">
            <w:pPr>
              <w:spacing w:line="276" w:lineRule="auto"/>
              <w:ind w:left="567"/>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195D5A">
            <w:pPr>
              <w:pStyle w:val="affd"/>
              <w:ind w:left="271" w:firstLine="0"/>
            </w:pPr>
          </w:p>
        </w:tc>
      </w:tr>
      <w:tr w:rsidR="00195D5A">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lastRenderedPageBreak/>
              <w:t>ОК</w:t>
            </w:r>
            <w:proofErr w:type="gramEnd"/>
            <w:r>
              <w:t xml:space="preserve"> 04. Эффективно взаимодействовать и работать в коллективе и команде</w:t>
            </w:r>
          </w:p>
          <w:p w:rsidR="00195D5A" w:rsidRDefault="00195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195D5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pPr>
              <w:spacing w:line="276" w:lineRule="auto"/>
              <w:ind w:left="567"/>
              <w:jc w:val="both"/>
            </w:pPr>
            <w:r>
              <w:rPr>
                <w:b/>
                <w:color w:val="000000"/>
              </w:rPr>
              <w:t>Овладение универсальными коммуникативными действиями</w:t>
            </w:r>
          </w:p>
          <w:p w:rsidR="00195D5A" w:rsidRDefault="00806AA0">
            <w:pPr>
              <w:spacing w:line="276" w:lineRule="auto"/>
              <w:ind w:firstLine="567"/>
              <w:jc w:val="both"/>
              <w:rPr>
                <w:b/>
                <w:i/>
                <w:color w:val="000000"/>
              </w:rPr>
            </w:pPr>
            <w:r>
              <w:rPr>
                <w:b/>
                <w:i/>
                <w:color w:val="000000"/>
              </w:rPr>
              <w:t>Общение:</w:t>
            </w:r>
          </w:p>
          <w:p w:rsidR="00195D5A" w:rsidRDefault="00806AA0">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195D5A" w:rsidRDefault="00806AA0">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 xml:space="preserve">распознавать невербальные средства общения, понимать значение социальных знаков, предпосылок возникновения конфликтных ситуаций; уметь смягчать </w:t>
            </w:r>
            <w:r>
              <w:rPr>
                <w:rFonts w:ascii="Times New Roman" w:hAnsi="Times New Roman" w:cs="Times New Roman"/>
                <w:sz w:val="24"/>
                <w:szCs w:val="24"/>
              </w:rPr>
              <w:lastRenderedPageBreak/>
              <w:t>конфликты и вести переговоры;</w:t>
            </w:r>
          </w:p>
          <w:p w:rsidR="00195D5A" w:rsidRDefault="00806AA0">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195D5A" w:rsidRDefault="00806AA0">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развёрнуто и логично излагать свою точку зрения с использованием языковых средств;</w:t>
            </w:r>
          </w:p>
          <w:p w:rsidR="00195D5A" w:rsidRDefault="00806AA0">
            <w:pPr>
              <w:pStyle w:val="affd"/>
              <w:spacing w:before="57" w:after="28"/>
              <w:ind w:left="319" w:right="-61" w:firstLine="0"/>
              <w:rPr>
                <w:rFonts w:ascii="Times New Roman" w:hAnsi="Times New Roman" w:cs="Times New Roman"/>
                <w:sz w:val="24"/>
                <w:szCs w:val="24"/>
              </w:rPr>
            </w:pPr>
            <w:r>
              <w:rPr>
                <w:rStyle w:val="aff9"/>
                <w:b/>
                <w:bCs/>
              </w:rPr>
              <w:t xml:space="preserve"> </w:t>
            </w:r>
            <w:r>
              <w:rPr>
                <w:rStyle w:val="aff9"/>
                <w:b/>
                <w:bCs/>
                <w:sz w:val="24"/>
              </w:rPr>
              <w:t>совместная</w:t>
            </w:r>
            <w:r>
              <w:rPr>
                <w:rStyle w:val="aff9"/>
                <w:b/>
                <w:bCs/>
              </w:rPr>
              <w:t xml:space="preserve"> </w:t>
            </w:r>
            <w:r>
              <w:rPr>
                <w:rStyle w:val="aff9"/>
                <w:b/>
                <w:bCs/>
                <w:sz w:val="24"/>
              </w:rPr>
              <w:t>деятельность</w:t>
            </w:r>
            <w:r>
              <w:rPr>
                <w:rFonts w:ascii="Times New Roman" w:hAnsi="Times New Roman" w:cs="Times New Roman"/>
                <w:b/>
                <w:bCs/>
                <w:sz w:val="24"/>
                <w:szCs w:val="24"/>
              </w:rPr>
              <w:t>:</w:t>
            </w:r>
          </w:p>
          <w:p w:rsidR="00195D5A" w:rsidRDefault="00806AA0">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195D5A" w:rsidRDefault="00806AA0">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выбирать тематику и методы совместных действий с учётом общих интересов и возможностей каждого члена коллектива;</w:t>
            </w:r>
          </w:p>
          <w:p w:rsidR="00195D5A" w:rsidRDefault="00806AA0">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принимать цель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195D5A" w:rsidRDefault="00806AA0">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pacing w:val="-1"/>
                <w:sz w:val="24"/>
                <w:szCs w:val="24"/>
              </w:rPr>
              <w:t>оценивать качество своего вклада и вклада каждого участника команды в общий результат по разработанным критериям;</w:t>
            </w:r>
          </w:p>
          <w:p w:rsidR="00195D5A" w:rsidRDefault="00806AA0">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предлагать новые проекты, оценивать идеи с позиции новизны, оригинальности, практической значимости;</w:t>
            </w:r>
          </w:p>
          <w:p w:rsidR="00195D5A" w:rsidRDefault="00806AA0">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lastRenderedPageBreak/>
              <w:t>осуществлять позитивное стратегическое поведение в различных ситуациях, проявлять творчество и воображение, быть инициативным.</w:t>
            </w:r>
          </w:p>
          <w:p w:rsidR="00195D5A" w:rsidRDefault="00195D5A">
            <w:pPr>
              <w:spacing w:line="276" w:lineRule="auto"/>
              <w:ind w:left="567"/>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pPr>
              <w:pStyle w:val="affd"/>
              <w:numPr>
                <w:ilvl w:val="0"/>
                <w:numId w:val="38"/>
              </w:numPr>
              <w:ind w:left="0" w:firstLine="271"/>
              <w:rPr>
                <w:rFonts w:ascii="Times New Roman" w:hAnsi="Times New Roman" w:cs="Times New Roman"/>
                <w:sz w:val="24"/>
                <w:szCs w:val="24"/>
              </w:rPr>
            </w:pPr>
            <w:r>
              <w:rPr>
                <w:rFonts w:ascii="Times New Roman" w:hAnsi="Times New Roman" w:cs="Times New Roman"/>
                <w:sz w:val="24"/>
                <w:szCs w:val="24"/>
              </w:rPr>
              <w:lastRenderedPageBreak/>
              <w:t>умение выполнять лабораторные и практические работы в парах, группах.</w:t>
            </w:r>
          </w:p>
          <w:p w:rsidR="00195D5A" w:rsidRDefault="00195D5A">
            <w:pPr>
              <w:spacing w:line="276" w:lineRule="auto"/>
            </w:pPr>
          </w:p>
        </w:tc>
      </w:tr>
      <w:tr w:rsidR="00195D5A">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lastRenderedPageBreak/>
              <w:t>ОК</w:t>
            </w:r>
            <w:proofErr w:type="gramEnd"/>
            <w: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95D5A" w:rsidRDefault="00195D5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195D5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195D5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pPr>
              <w:spacing w:line="276" w:lineRule="auto"/>
            </w:pPr>
            <w:r>
              <w:t>умение</w:t>
            </w:r>
            <w:r>
              <w:rPr>
                <w:rStyle w:val="aff9"/>
              </w:rPr>
              <w:t xml:space="preserve"> </w:t>
            </w:r>
            <w:r>
              <w:t>создавать собственные письменные и устные сообщения, обобщая информацию из нескольких источников, грамотно использовать понятийный аппарат информатики.</w:t>
            </w:r>
          </w:p>
        </w:tc>
      </w:tr>
      <w:tr w:rsidR="00195D5A">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ОК</w:t>
            </w:r>
            <w:proofErr w:type="gramEnd"/>
            <w: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195D5A" w:rsidRDefault="00195D5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pPr>
              <w:ind w:firstLine="567"/>
              <w:jc w:val="both"/>
              <w:rPr>
                <w:b/>
                <w:i/>
                <w:color w:val="000000"/>
              </w:rPr>
            </w:pPr>
            <w:r>
              <w:rPr>
                <w:b/>
                <w:i/>
                <w:color w:val="000000"/>
              </w:rPr>
              <w:lastRenderedPageBreak/>
              <w:t>Гражданского воспитания:</w:t>
            </w:r>
          </w:p>
          <w:p w:rsidR="00195D5A" w:rsidRDefault="00806AA0">
            <w:pPr>
              <w:ind w:firstLine="567"/>
              <w:jc w:val="both"/>
            </w:pPr>
            <w:proofErr w:type="spellStart"/>
            <w:r>
              <w:t>сформированность</w:t>
            </w:r>
            <w:proofErr w:type="spellEnd"/>
            <w:r>
              <w:t xml:space="preserve"> гражданской позиции обучающегося как активного и ответственного члена российского общества;</w:t>
            </w:r>
          </w:p>
          <w:p w:rsidR="00195D5A" w:rsidRDefault="00806AA0">
            <w:pPr>
              <w:ind w:firstLine="567"/>
              <w:jc w:val="both"/>
            </w:pPr>
            <w:r>
              <w:t>осознание своих конституционных прав и обязанностей, уважение закона и правопорядка;</w:t>
            </w:r>
          </w:p>
          <w:p w:rsidR="00195D5A" w:rsidRDefault="00806AA0">
            <w:pPr>
              <w:ind w:firstLine="567"/>
              <w:jc w:val="both"/>
            </w:pPr>
            <w: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195D5A" w:rsidRDefault="00806AA0">
            <w:pPr>
              <w:ind w:firstLine="567"/>
              <w:jc w:val="both"/>
            </w:pPr>
            <w:r>
              <w:t>способность определять собственную позицию по отношению к явлениям современной жизни и объяснять её;</w:t>
            </w:r>
          </w:p>
          <w:p w:rsidR="00195D5A" w:rsidRDefault="00806AA0">
            <w:pPr>
              <w:ind w:firstLine="567"/>
              <w:jc w:val="both"/>
            </w:pPr>
            <w:r>
              <w:t xml:space="preserve">умение учитывать в своих действиях </w:t>
            </w:r>
            <w:r>
              <w:lastRenderedPageBreak/>
              <w:t>необходимость конструктивного взаимодействия людей с разными убеждениями, культурными ценностями и социальным положением;</w:t>
            </w:r>
          </w:p>
          <w:p w:rsidR="00195D5A" w:rsidRDefault="00806AA0">
            <w:pPr>
              <w:ind w:firstLine="567"/>
              <w:jc w:val="both"/>
            </w:pPr>
            <w:r>
              <w:t>готовность к сотрудничеству в процессе совместного выполнения учебных, познавательных и исследовательских задач, уважительное отношение к мнению оппонентов при обсуждении спорных вопросов биологического содержания; готовность к гуманитарной и волонтёрской деятельности;</w:t>
            </w:r>
          </w:p>
          <w:p w:rsidR="00195D5A" w:rsidRDefault="00806AA0">
            <w:pPr>
              <w:ind w:firstLine="567"/>
              <w:jc w:val="both"/>
              <w:rPr>
                <w:b/>
                <w:i/>
                <w:color w:val="000000"/>
              </w:rPr>
            </w:pPr>
            <w:r>
              <w:rPr>
                <w:b/>
                <w:i/>
                <w:color w:val="000000"/>
              </w:rPr>
              <w:t>Патриотического воспитания:</w:t>
            </w:r>
          </w:p>
          <w:p w:rsidR="00195D5A" w:rsidRDefault="00806AA0">
            <w:pPr>
              <w:ind w:firstLine="567"/>
              <w:jc w:val="both"/>
            </w:pPr>
            <w:proofErr w:type="spellStart"/>
            <w:r>
              <w:t>сформированность</w:t>
            </w:r>
            <w:proofErr w:type="spellEnd"/>
            <w: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195D5A" w:rsidRDefault="00806AA0">
            <w:pPr>
              <w:ind w:firstLine="567"/>
              <w:jc w:val="both"/>
            </w:pPr>
            <w:r>
              <w:t>ценностное отношение к природному наследию и памятникам природы, достижениям России в науке, искусстве, спорте, технологиях, труде;</w:t>
            </w:r>
          </w:p>
          <w:p w:rsidR="00195D5A" w:rsidRDefault="00806AA0">
            <w:pPr>
              <w:ind w:firstLine="567"/>
              <w:jc w:val="both"/>
            </w:pPr>
            <w:r>
              <w:t>способность оценивать вклад российских учёных в становление и развитие биологии, понимание значения биологии в познании законов природы, в жизни человека и современного общества;</w:t>
            </w:r>
          </w:p>
          <w:p w:rsidR="00195D5A" w:rsidRDefault="00806AA0">
            <w:pPr>
              <w:ind w:firstLine="567"/>
              <w:jc w:val="both"/>
            </w:pPr>
            <w:r>
              <w:t>идейная убеждённость, готовность к служению Отечеству и его защите, ответственность за его судьбу;</w:t>
            </w:r>
          </w:p>
          <w:p w:rsidR="00195D5A" w:rsidRDefault="00806AA0">
            <w:pPr>
              <w:ind w:firstLine="567"/>
              <w:jc w:val="both"/>
            </w:pPr>
            <w:proofErr w:type="gramStart"/>
            <w:r>
              <w:rPr>
                <w:b/>
                <w:i/>
                <w:color w:val="000000"/>
              </w:rPr>
              <w:t>Духовно-нравственного воспитания:</w:t>
            </w:r>
            <w:r>
              <w:t xml:space="preserve"> </w:t>
            </w:r>
            <w:r>
              <w:lastRenderedPageBreak/>
              <w:t xml:space="preserve">осознание духовных ценностей российского народа; </w:t>
            </w:r>
            <w:proofErr w:type="spellStart"/>
            <w:r>
              <w:t>сформированность</w:t>
            </w:r>
            <w:proofErr w:type="spellEnd"/>
            <w:r>
              <w:t xml:space="preserve"> нравственного сознания, этического поведения; способность оценивать ситуацию и принимать осознанные решения, ориентируясь на морально-нравственные нормы и ценности; осознание личного вклада в построение устойчивого будущего;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roofErr w:type="gramEnd"/>
          </w:p>
          <w:p w:rsidR="00195D5A" w:rsidRDefault="00806AA0">
            <w:pPr>
              <w:ind w:firstLine="567"/>
              <w:jc w:val="both"/>
              <w:rPr>
                <w:b/>
                <w:i/>
                <w:color w:val="000000"/>
              </w:rPr>
            </w:pPr>
            <w:r>
              <w:rPr>
                <w:b/>
                <w:i/>
                <w:color w:val="000000"/>
              </w:rPr>
              <w:t>Эстетического воспитания:</w:t>
            </w:r>
          </w:p>
          <w:p w:rsidR="00195D5A" w:rsidRDefault="00806AA0">
            <w:pPr>
              <w:ind w:firstLine="567"/>
              <w:jc w:val="both"/>
            </w:pPr>
            <w:r>
              <w:t>эстетическое отношение к миру, включая эстетику быта, научного и технического творчества, спорта, труда, общественных отношений;</w:t>
            </w:r>
          </w:p>
          <w:p w:rsidR="00195D5A" w:rsidRDefault="00806AA0">
            <w:pPr>
              <w:ind w:firstLine="567"/>
              <w:jc w:val="both"/>
            </w:pPr>
            <w:r>
              <w:t>понимание эмоционального воздействия живой природы и её ценности;</w:t>
            </w:r>
          </w:p>
          <w:p w:rsidR="00195D5A" w:rsidRDefault="00806AA0">
            <w:pPr>
              <w:ind w:firstLine="567"/>
              <w:jc w:val="both"/>
            </w:pPr>
            <w:r>
              <w:t>готовность к самовыражению в разных видах искусства, стремление проявлять качества творческой личности;</w:t>
            </w:r>
          </w:p>
          <w:p w:rsidR="00195D5A" w:rsidRDefault="00195D5A">
            <w:pPr>
              <w:ind w:firstLine="567"/>
              <w:jc w:val="both"/>
            </w:pPr>
          </w:p>
          <w:p w:rsidR="00195D5A" w:rsidRDefault="00195D5A">
            <w:pPr>
              <w:ind w:left="567"/>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195D5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pPr>
              <w:spacing w:line="276" w:lineRule="auto"/>
            </w:pPr>
            <w:r>
              <w:t>Знание заслуг отечественных ученых перед мировой наукой.</w:t>
            </w:r>
          </w:p>
        </w:tc>
      </w:tr>
      <w:tr w:rsidR="00195D5A">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bookmarkStart w:id="2" w:name="_Toc118236738"/>
            <w:proofErr w:type="gramStart"/>
            <w:r>
              <w:lastRenderedPageBreak/>
              <w:t>ОК</w:t>
            </w:r>
            <w:proofErr w:type="gramEnd"/>
            <w:r>
              <w:t xml:space="preserve"> 07. Содействовать сохранению окружающей среды, ресурсосбережению, применять знания об изменении климата, принципы бережливого </w:t>
            </w:r>
            <w:r>
              <w:lastRenderedPageBreak/>
              <w:t>производства, эффективно действовать в чрезвычайных ситуациях</w:t>
            </w:r>
            <w:bookmarkEnd w:id="2"/>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pPr>
              <w:tabs>
                <w:tab w:val="left" w:pos="2836"/>
              </w:tabs>
              <w:ind w:right="32" w:firstLine="426"/>
              <w:jc w:val="both"/>
            </w:pPr>
            <w:r>
              <w:rPr>
                <w:b/>
                <w:i/>
                <w:color w:val="000000"/>
              </w:rPr>
              <w:lastRenderedPageBreak/>
              <w:t>Физического воспитания:</w:t>
            </w:r>
            <w:r>
              <w:t xml:space="preserve"> </w:t>
            </w:r>
          </w:p>
          <w:p w:rsidR="00195D5A" w:rsidRDefault="00806AA0">
            <w:pPr>
              <w:tabs>
                <w:tab w:val="left" w:pos="2836"/>
              </w:tabs>
              <w:ind w:right="32" w:firstLine="426"/>
              <w:jc w:val="both"/>
            </w:pPr>
            <w:r>
              <w:t xml:space="preserve">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w:t>
            </w:r>
            <w:r>
              <w:lastRenderedPageBreak/>
              <w:t>физическому и психическому здоровью;</w:t>
            </w:r>
          </w:p>
          <w:p w:rsidR="00195D5A" w:rsidRDefault="00806AA0">
            <w:pPr>
              <w:tabs>
                <w:tab w:val="left" w:pos="2836"/>
              </w:tabs>
              <w:ind w:right="32" w:firstLine="426"/>
              <w:jc w:val="both"/>
            </w:pPr>
            <w:r>
              <w:t>понимание ценности правил индивидуального и коллективного безопасного поведения в ситуациях, угрожающих здоровью и жизни людей;</w:t>
            </w:r>
          </w:p>
          <w:p w:rsidR="00195D5A" w:rsidRDefault="00806AA0">
            <w:pPr>
              <w:tabs>
                <w:tab w:val="left" w:pos="2836"/>
              </w:tabs>
              <w:ind w:right="32" w:firstLine="426"/>
              <w:jc w:val="both"/>
            </w:pPr>
            <w:r>
              <w:t>осознание последствий и неприятие вредных привычек (употребления алкоголя, наркотиков, курения);</w:t>
            </w:r>
          </w:p>
          <w:p w:rsidR="00195D5A" w:rsidRDefault="00806AA0">
            <w:pPr>
              <w:ind w:firstLine="426"/>
              <w:jc w:val="both"/>
            </w:pPr>
            <w:r>
              <w:rPr>
                <w:b/>
                <w:i/>
                <w:color w:val="000000"/>
              </w:rPr>
              <w:t>Экологического воспитания:</w:t>
            </w:r>
            <w:r>
              <w:t xml:space="preserve"> </w:t>
            </w:r>
          </w:p>
          <w:p w:rsidR="00195D5A" w:rsidRDefault="00806AA0">
            <w:pPr>
              <w:ind w:firstLine="426"/>
              <w:jc w:val="both"/>
            </w:pPr>
            <w:r>
              <w:t>экологически целесообразное отношение к природе как источнику жизни на Земле, основе её существования;</w:t>
            </w:r>
          </w:p>
          <w:p w:rsidR="00195D5A" w:rsidRDefault="00806AA0">
            <w:pPr>
              <w:ind w:firstLine="426"/>
              <w:jc w:val="both"/>
            </w:pPr>
            <w: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195D5A" w:rsidRDefault="00806AA0">
            <w:pPr>
              <w:ind w:firstLine="426"/>
              <w:jc w:val="both"/>
            </w:pPr>
            <w:r>
              <w:t>осознание глобального характера экологических проблем и путей их решения; 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195D5A" w:rsidRDefault="00806AA0">
            <w:pPr>
              <w:ind w:firstLine="426"/>
              <w:jc w:val="both"/>
            </w:pPr>
            <w: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195D5A" w:rsidRDefault="00806AA0">
            <w:pPr>
              <w:ind w:firstLine="426"/>
              <w:jc w:val="both"/>
            </w:pPr>
            <w:r>
              <w:lastRenderedPageBreak/>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195D5A" w:rsidRDefault="00195D5A">
            <w:pPr>
              <w:jc w:val="both"/>
              <w:rPr>
                <w:b/>
                <w:i/>
                <w:color w:val="000000"/>
              </w:rP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195D5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195D5A">
            <w:pPr>
              <w:pStyle w:val="affd"/>
              <w:ind w:firstLine="0"/>
            </w:pPr>
          </w:p>
        </w:tc>
      </w:tr>
      <w:tr w:rsidR="00195D5A">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bookmarkStart w:id="3" w:name="_Toc118236747"/>
            <w:proofErr w:type="gramStart"/>
            <w:r>
              <w:lastRenderedPageBreak/>
              <w:t>ОК</w:t>
            </w:r>
            <w:proofErr w:type="gramEnd"/>
            <w:r>
              <w:t xml:space="preserve"> 09. Пользоваться профессиональной документацией на государственном и иностранном языках</w:t>
            </w:r>
            <w:bookmarkEnd w:id="3"/>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pPr>
              <w:ind w:firstLine="567"/>
              <w:jc w:val="both"/>
              <w:rPr>
                <w:b/>
                <w:i/>
                <w:color w:val="000000"/>
              </w:rPr>
            </w:pPr>
            <w:r>
              <w:rPr>
                <w:b/>
                <w:i/>
                <w:color w:val="000000"/>
              </w:rPr>
              <w:t>Ценности научного познания:</w:t>
            </w:r>
          </w:p>
          <w:p w:rsidR="00195D5A" w:rsidRDefault="00806AA0">
            <w:pPr>
              <w:ind w:firstLine="567"/>
              <w:jc w:val="both"/>
            </w:pPr>
            <w:proofErr w:type="spellStart"/>
            <w:r>
              <w:t>сформированность</w:t>
            </w:r>
            <w:proofErr w:type="spellEnd"/>
            <w: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195D5A" w:rsidRDefault="00806AA0">
            <w:pPr>
              <w:ind w:firstLine="567"/>
              <w:jc w:val="both"/>
            </w:pPr>
            <w:r>
              <w:t>совершенствование языковой и читательской культуры как средства взаимодействия между людьми и познания мира;</w:t>
            </w:r>
          </w:p>
          <w:p w:rsidR="00195D5A" w:rsidRDefault="00806AA0">
            <w:pPr>
              <w:ind w:firstLine="567"/>
              <w:jc w:val="both"/>
            </w:pPr>
            <w:r>
              <w:t>понимание специфики биологии как науки, осознание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195D5A" w:rsidRDefault="00806AA0">
            <w:pPr>
              <w:ind w:firstLine="567"/>
              <w:jc w:val="both"/>
            </w:pPr>
            <w:r>
              <w:t xml:space="preserve">убеждённость в значимости биологии для современной цивилизации: обеспечения нового уровня развития медицины, создания перспективных биотехнологий, </w:t>
            </w:r>
            <w:r>
              <w:lastRenderedPageBreak/>
              <w:t xml:space="preserve">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 заинтересованность в получении биологических знаний в целях повышения общей культуры, </w:t>
            </w:r>
            <w:proofErr w:type="gramStart"/>
            <w:r>
              <w:t>естественно-научной</w:t>
            </w:r>
            <w:proofErr w:type="gramEnd"/>
            <w:r>
              <w:t xml:space="preserve"> грамотности как составной части функциональной грамотности обучающихся, формируемой при изучении биологии;</w:t>
            </w:r>
          </w:p>
          <w:p w:rsidR="00195D5A" w:rsidRDefault="00806AA0">
            <w:pPr>
              <w:ind w:firstLine="567"/>
              <w:jc w:val="both"/>
            </w:pPr>
            <w:r>
              <w:t>понимание сущности методов познания, используемых в естественных науках, способность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195D5A" w:rsidRDefault="00806AA0">
            <w:pPr>
              <w:ind w:firstLine="567"/>
              <w:jc w:val="both"/>
            </w:pPr>
            <w:r>
              <w:t>способность самостоятельно использовать биологические знания для решения проблем в реальных жизненных ситуациях;</w:t>
            </w:r>
          </w:p>
          <w:p w:rsidR="00195D5A" w:rsidRDefault="00806AA0">
            <w:pPr>
              <w:ind w:firstLine="567"/>
              <w:jc w:val="both"/>
            </w:pPr>
            <w:r>
              <w:t>осознание ценности научной деятельности, готовность осуществлять проектную и исследовательскую деятельность индивидуально и в группе;</w:t>
            </w:r>
          </w:p>
          <w:p w:rsidR="00195D5A" w:rsidRDefault="00195D5A">
            <w:pPr>
              <w:ind w:firstLine="567"/>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195D5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pPr>
              <w:spacing w:line="276" w:lineRule="auto"/>
            </w:pPr>
            <w:bookmarkStart w:id="4" w:name="_Toc118236760"/>
            <w:proofErr w:type="gramStart"/>
            <w:r>
              <w:rPr>
                <w:lang w:eastAsia="ar-SA"/>
              </w:rPr>
              <w:t xml:space="preserve">- владеть умениями применять полученные знания при анализе информации, полученной из источников разного типа, включая официальные публикации на </w:t>
            </w:r>
            <w:proofErr w:type="spellStart"/>
            <w:r>
              <w:rPr>
                <w:lang w:eastAsia="ar-SA"/>
              </w:rPr>
              <w:t>интернет-ресурсах</w:t>
            </w:r>
            <w:proofErr w:type="spellEnd"/>
            <w:r>
              <w:rPr>
                <w:lang w:eastAsia="ar-SA"/>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4"/>
            <w:r>
              <w:rPr>
                <w:lang w:eastAsia="ar-SA"/>
              </w:rPr>
              <w:t xml:space="preserve">. </w:t>
            </w:r>
            <w:proofErr w:type="gramEnd"/>
          </w:p>
        </w:tc>
      </w:tr>
      <w:tr w:rsidR="00195D5A">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r>
              <w:lastRenderedPageBreak/>
              <w:t xml:space="preserve">Предрасположенность </w:t>
            </w:r>
            <w:r>
              <w:lastRenderedPageBreak/>
              <w:t xml:space="preserve">к формированию </w:t>
            </w:r>
          </w:p>
          <w:p w:rsidR="00195D5A" w:rsidRDefault="00806AA0">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ПК 1.2. Использовать конструкторскую,</w:t>
            </w:r>
          </w:p>
          <w:p w:rsidR="00195D5A" w:rsidRDefault="00806AA0">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нормативно-</w:t>
            </w:r>
          </w:p>
          <w:p w:rsidR="00195D5A" w:rsidRDefault="00806AA0">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техническую и производственно технологическую документацию по сварке.</w:t>
            </w: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195D5A">
            <w:pPr>
              <w:ind w:firstLine="567"/>
              <w:jc w:val="both"/>
              <w:rPr>
                <w:b/>
                <w:i/>
                <w:color w:val="000000"/>
              </w:rP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195D5A">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195D5A">
            <w:pPr>
              <w:spacing w:line="276" w:lineRule="auto"/>
            </w:pPr>
          </w:p>
        </w:tc>
      </w:tr>
    </w:tbl>
    <w:p w:rsidR="00195D5A" w:rsidRDefault="00195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p w:rsidR="00195D5A" w:rsidRDefault="00195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p w:rsidR="00195D5A" w:rsidRDefault="00195D5A">
      <w:pPr>
        <w:spacing w:line="276" w:lineRule="auto"/>
        <w:rPr>
          <w:sz w:val="28"/>
          <w:szCs w:val="28"/>
        </w:rPr>
        <w:sectPr w:rsidR="00195D5A">
          <w:pgSz w:w="16838" w:h="11906" w:orient="landscape"/>
          <w:pgMar w:top="851" w:right="1134" w:bottom="1701" w:left="1134" w:header="709" w:footer="709" w:gutter="0"/>
          <w:cols w:space="720"/>
          <w:docGrid w:linePitch="360"/>
        </w:sectPr>
      </w:pPr>
    </w:p>
    <w:p w:rsidR="00195D5A" w:rsidRDefault="00040553">
      <w:pPr>
        <w:ind w:left="600"/>
        <w:jc w:val="center"/>
        <w:rPr>
          <w:b/>
          <w:sz w:val="28"/>
          <w:szCs w:val="28"/>
        </w:rPr>
      </w:pPr>
      <w:r>
        <w:rPr>
          <w:b/>
          <w:sz w:val="28"/>
          <w:szCs w:val="28"/>
        </w:rPr>
        <w:lastRenderedPageBreak/>
        <w:t>2.</w:t>
      </w:r>
      <w:r w:rsidR="00806AA0">
        <w:rPr>
          <w:b/>
          <w:sz w:val="28"/>
          <w:szCs w:val="28"/>
        </w:rPr>
        <w:t xml:space="preserve">СТРУКТУРА И СОДЕРЖАНИЕ </w:t>
      </w:r>
      <w:r>
        <w:rPr>
          <w:b/>
          <w:sz w:val="28"/>
          <w:szCs w:val="28"/>
        </w:rPr>
        <w:t>ДИСЦИПЛИНЫ</w:t>
      </w:r>
    </w:p>
    <w:p w:rsidR="00195D5A" w:rsidRDefault="00195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19"/>
        <w:jc w:val="both"/>
        <w:rPr>
          <w:sz w:val="28"/>
          <w:szCs w:val="28"/>
        </w:rPr>
      </w:pPr>
    </w:p>
    <w:p w:rsidR="00040553" w:rsidRPr="00040553" w:rsidRDefault="00040553" w:rsidP="00040553">
      <w:pPr>
        <w:spacing w:after="120" w:line="273" w:lineRule="auto"/>
        <w:ind w:firstLine="709"/>
      </w:pPr>
      <w:bookmarkStart w:id="5" w:name="_Toc152334664"/>
      <w:bookmarkStart w:id="6" w:name="_Toc156294570"/>
      <w:bookmarkStart w:id="7" w:name="_Toc156825292"/>
      <w:bookmarkEnd w:id="5"/>
      <w:bookmarkEnd w:id="6"/>
      <w:r w:rsidRPr="00040553">
        <w:rPr>
          <w:b/>
          <w:bCs/>
          <w:color w:val="000000"/>
        </w:rPr>
        <w:t xml:space="preserve">2.1. Трудоемкость освоения </w:t>
      </w:r>
      <w:bookmarkEnd w:id="7"/>
      <w:r w:rsidRPr="00040553">
        <w:rPr>
          <w:b/>
          <w:bCs/>
          <w:color w:val="000000"/>
        </w:rPr>
        <w:t>дисциплины </w:t>
      </w:r>
    </w:p>
    <w:p w:rsidR="00195D5A" w:rsidRDefault="00195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lang w:eastAsia="en-US"/>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tblCellMar>
        <w:tblLook w:val="01E0" w:firstRow="1" w:lastRow="1" w:firstColumn="1" w:lastColumn="1" w:noHBand="0" w:noVBand="0"/>
      </w:tblPr>
      <w:tblGrid>
        <w:gridCol w:w="7478"/>
        <w:gridCol w:w="66"/>
        <w:gridCol w:w="2025"/>
      </w:tblGrid>
      <w:tr w:rsidR="00195D5A">
        <w:trPr>
          <w:trHeight w:val="490"/>
        </w:trPr>
        <w:tc>
          <w:tcPr>
            <w:tcW w:w="754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195D5A" w:rsidRPr="00040553" w:rsidRDefault="00040553" w:rsidP="00040553">
            <w:pPr>
              <w:jc w:val="center"/>
            </w:pPr>
            <w:bookmarkStart w:id="8" w:name="_Hlk152333186"/>
            <w:r w:rsidRPr="00040553">
              <w:rPr>
                <w:b/>
                <w:bCs/>
                <w:color w:val="000000"/>
              </w:rPr>
              <w:t>Наименование составных частей дисциплины</w:t>
            </w:r>
            <w:bookmarkEnd w:id="8"/>
          </w:p>
        </w:tc>
        <w:tc>
          <w:tcPr>
            <w:tcW w:w="20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95D5A" w:rsidRDefault="00806AA0">
            <w:pPr>
              <w:rPr>
                <w:b/>
                <w:iCs/>
              </w:rPr>
            </w:pPr>
            <w:r>
              <w:rPr>
                <w:b/>
                <w:iCs/>
              </w:rPr>
              <w:t>Объем в часах</w:t>
            </w:r>
          </w:p>
        </w:tc>
      </w:tr>
      <w:tr w:rsidR="00195D5A">
        <w:trPr>
          <w:trHeight w:val="490"/>
        </w:trPr>
        <w:tc>
          <w:tcPr>
            <w:tcW w:w="754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195D5A" w:rsidRDefault="00806AA0">
            <w:pPr>
              <w:jc w:val="center"/>
              <w:rPr>
                <w:b/>
              </w:rPr>
            </w:pPr>
            <w:r>
              <w:rPr>
                <w:b/>
              </w:rPr>
              <w:t>Объем образовательной программы</w:t>
            </w:r>
          </w:p>
        </w:tc>
        <w:tc>
          <w:tcPr>
            <w:tcW w:w="20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95D5A" w:rsidRDefault="00806AA0">
            <w:pPr>
              <w:ind w:firstLine="709"/>
              <w:rPr>
                <w:b/>
                <w:bCs/>
                <w:iCs/>
              </w:rPr>
            </w:pPr>
            <w:r>
              <w:rPr>
                <w:b/>
                <w:bCs/>
                <w:iCs/>
              </w:rPr>
              <w:t>135</w:t>
            </w:r>
          </w:p>
        </w:tc>
      </w:tr>
      <w:tr w:rsidR="00195D5A">
        <w:trPr>
          <w:trHeight w:val="490"/>
        </w:trPr>
        <w:tc>
          <w:tcPr>
            <w:tcW w:w="754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195D5A" w:rsidRDefault="00806AA0">
            <w:pPr>
              <w:rPr>
                <w:b/>
              </w:rPr>
            </w:pPr>
            <w:r>
              <w:rPr>
                <w:b/>
              </w:rPr>
              <w:t xml:space="preserve">Самостоятельная внеаудиторная  работа </w:t>
            </w:r>
          </w:p>
        </w:tc>
        <w:tc>
          <w:tcPr>
            <w:tcW w:w="20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95D5A" w:rsidRDefault="00806AA0">
            <w:pPr>
              <w:ind w:firstLine="709"/>
              <w:rPr>
                <w:b/>
                <w:bCs/>
                <w:iCs/>
              </w:rPr>
            </w:pPr>
            <w:r>
              <w:rPr>
                <w:b/>
                <w:bCs/>
                <w:iCs/>
              </w:rPr>
              <w:t xml:space="preserve"> -</w:t>
            </w:r>
          </w:p>
        </w:tc>
      </w:tr>
      <w:tr w:rsidR="00195D5A">
        <w:trPr>
          <w:trHeight w:val="490"/>
        </w:trPr>
        <w:tc>
          <w:tcPr>
            <w:tcW w:w="754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195D5A" w:rsidRDefault="00806AA0">
            <w:pPr>
              <w:rPr>
                <w:b/>
              </w:rPr>
            </w:pPr>
            <w:r>
              <w:rPr>
                <w:b/>
              </w:rPr>
              <w:t xml:space="preserve">Обязательная аудиторная нагрузка </w:t>
            </w:r>
          </w:p>
        </w:tc>
        <w:tc>
          <w:tcPr>
            <w:tcW w:w="20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95D5A" w:rsidRDefault="00806AA0">
            <w:pPr>
              <w:ind w:firstLine="709"/>
              <w:rPr>
                <w:b/>
                <w:bCs/>
                <w:iCs/>
              </w:rPr>
            </w:pPr>
            <w:r>
              <w:rPr>
                <w:b/>
                <w:bCs/>
                <w:iCs/>
              </w:rPr>
              <w:t>117</w:t>
            </w:r>
          </w:p>
        </w:tc>
      </w:tr>
      <w:tr w:rsidR="00195D5A">
        <w:trPr>
          <w:trHeight w:val="336"/>
        </w:trPr>
        <w:tc>
          <w:tcPr>
            <w:tcW w:w="7544" w:type="dxa"/>
            <w:gridSpan w:val="2"/>
            <w:tcBorders>
              <w:top w:val="single" w:sz="6" w:space="0" w:color="000000"/>
              <w:left w:val="single" w:sz="6" w:space="0" w:color="000000"/>
              <w:bottom w:val="single" w:sz="6" w:space="0" w:color="000000"/>
              <w:right w:val="single" w:sz="4" w:space="0" w:color="000000"/>
            </w:tcBorders>
            <w:shd w:val="clear" w:color="auto" w:fill="auto"/>
            <w:vAlign w:val="center"/>
          </w:tcPr>
          <w:p w:rsidR="00195D5A" w:rsidRDefault="00806AA0">
            <w:pPr>
              <w:ind w:firstLine="709"/>
              <w:rPr>
                <w:iCs/>
              </w:rPr>
            </w:pPr>
            <w:r>
              <w:t>в т. ч.:</w:t>
            </w:r>
          </w:p>
        </w:tc>
        <w:tc>
          <w:tcPr>
            <w:tcW w:w="2025" w:type="dxa"/>
            <w:tcBorders>
              <w:top w:val="single" w:sz="6" w:space="0" w:color="000000"/>
              <w:left w:val="single" w:sz="4" w:space="0" w:color="000000"/>
              <w:bottom w:val="single" w:sz="6" w:space="0" w:color="000000"/>
              <w:right w:val="single" w:sz="6" w:space="0" w:color="000000"/>
            </w:tcBorders>
            <w:shd w:val="clear" w:color="auto" w:fill="auto"/>
            <w:vAlign w:val="center"/>
          </w:tcPr>
          <w:p w:rsidR="00195D5A" w:rsidRDefault="00195D5A">
            <w:pPr>
              <w:rPr>
                <w:iCs/>
              </w:rPr>
            </w:pPr>
          </w:p>
        </w:tc>
      </w:tr>
      <w:tr w:rsidR="00195D5A">
        <w:trPr>
          <w:trHeight w:val="336"/>
        </w:trPr>
        <w:tc>
          <w:tcPr>
            <w:tcW w:w="7544" w:type="dxa"/>
            <w:gridSpan w:val="2"/>
            <w:tcBorders>
              <w:top w:val="single" w:sz="6" w:space="0" w:color="000000"/>
              <w:left w:val="single" w:sz="6" w:space="0" w:color="000000"/>
              <w:bottom w:val="single" w:sz="6" w:space="0" w:color="000000"/>
              <w:right w:val="single" w:sz="4" w:space="0" w:color="000000"/>
            </w:tcBorders>
            <w:shd w:val="clear" w:color="auto" w:fill="auto"/>
            <w:vAlign w:val="center"/>
          </w:tcPr>
          <w:p w:rsidR="00195D5A" w:rsidRDefault="00806AA0">
            <w:pPr>
              <w:ind w:firstLine="731"/>
              <w:rPr>
                <w:b/>
                <w:i/>
              </w:rPr>
            </w:pPr>
            <w:r>
              <w:rPr>
                <w:b/>
                <w:i/>
              </w:rPr>
              <w:t xml:space="preserve">1. Основное содержание </w:t>
            </w:r>
          </w:p>
        </w:tc>
        <w:tc>
          <w:tcPr>
            <w:tcW w:w="2025" w:type="dxa"/>
            <w:tcBorders>
              <w:top w:val="single" w:sz="6" w:space="0" w:color="000000"/>
              <w:left w:val="single" w:sz="4" w:space="0" w:color="000000"/>
              <w:bottom w:val="single" w:sz="6" w:space="0" w:color="000000"/>
              <w:right w:val="single" w:sz="6" w:space="0" w:color="000000"/>
            </w:tcBorders>
            <w:shd w:val="clear" w:color="auto" w:fill="auto"/>
            <w:vAlign w:val="center"/>
          </w:tcPr>
          <w:p w:rsidR="00195D5A" w:rsidRDefault="00806AA0">
            <w:pPr>
              <w:rPr>
                <w:b/>
                <w:bCs/>
              </w:rPr>
            </w:pPr>
            <w:r>
              <w:rPr>
                <w:b/>
                <w:bCs/>
              </w:rPr>
              <w:t xml:space="preserve">            70</w:t>
            </w:r>
          </w:p>
        </w:tc>
      </w:tr>
      <w:tr w:rsidR="00195D5A">
        <w:trPr>
          <w:trHeight w:val="336"/>
        </w:trPr>
        <w:tc>
          <w:tcPr>
            <w:tcW w:w="7544" w:type="dxa"/>
            <w:gridSpan w:val="2"/>
            <w:tcBorders>
              <w:top w:val="single" w:sz="6" w:space="0" w:color="000000"/>
              <w:left w:val="single" w:sz="6" w:space="0" w:color="000000"/>
              <w:bottom w:val="single" w:sz="6" w:space="0" w:color="000000"/>
              <w:right w:val="single" w:sz="4" w:space="0" w:color="000000"/>
            </w:tcBorders>
            <w:shd w:val="clear" w:color="auto" w:fill="auto"/>
            <w:vAlign w:val="center"/>
          </w:tcPr>
          <w:p w:rsidR="00195D5A" w:rsidRDefault="00806AA0">
            <w:r>
              <w:t>в т. ч.:</w:t>
            </w:r>
          </w:p>
        </w:tc>
        <w:tc>
          <w:tcPr>
            <w:tcW w:w="2025" w:type="dxa"/>
            <w:tcBorders>
              <w:top w:val="single" w:sz="6" w:space="0" w:color="000000"/>
              <w:left w:val="single" w:sz="4" w:space="0" w:color="000000"/>
              <w:bottom w:val="single" w:sz="6" w:space="0" w:color="000000"/>
              <w:right w:val="single" w:sz="6" w:space="0" w:color="000000"/>
            </w:tcBorders>
            <w:shd w:val="clear" w:color="auto" w:fill="auto"/>
            <w:vAlign w:val="center"/>
          </w:tcPr>
          <w:p w:rsidR="00195D5A" w:rsidRDefault="00195D5A"/>
        </w:tc>
      </w:tr>
      <w:tr w:rsidR="00195D5A">
        <w:trPr>
          <w:trHeight w:val="490"/>
        </w:trPr>
        <w:tc>
          <w:tcPr>
            <w:tcW w:w="754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195D5A" w:rsidRDefault="00806AA0">
            <w:pPr>
              <w:ind w:firstLine="709"/>
            </w:pPr>
            <w:r>
              <w:t>теоретическое обучение</w:t>
            </w:r>
          </w:p>
        </w:tc>
        <w:tc>
          <w:tcPr>
            <w:tcW w:w="20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95D5A" w:rsidRDefault="00806AA0">
            <w:pPr>
              <w:ind w:firstLine="709"/>
              <w:rPr>
                <w:iCs/>
              </w:rPr>
            </w:pPr>
            <w:r>
              <w:rPr>
                <w:iCs/>
              </w:rPr>
              <w:t>34</w:t>
            </w:r>
          </w:p>
        </w:tc>
      </w:tr>
      <w:tr w:rsidR="00195D5A">
        <w:trPr>
          <w:trHeight w:val="490"/>
        </w:trPr>
        <w:tc>
          <w:tcPr>
            <w:tcW w:w="754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195D5A" w:rsidRDefault="00806AA0">
            <w:pPr>
              <w:ind w:firstLine="709"/>
            </w:pPr>
            <w:r>
              <w:t>практические занятия</w:t>
            </w:r>
            <w:r>
              <w:rPr>
                <w:i/>
              </w:rPr>
              <w:t xml:space="preserve"> </w:t>
            </w:r>
          </w:p>
        </w:tc>
        <w:tc>
          <w:tcPr>
            <w:tcW w:w="20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95D5A" w:rsidRDefault="00806AA0">
            <w:pPr>
              <w:ind w:firstLine="709"/>
              <w:rPr>
                <w:iCs/>
              </w:rPr>
            </w:pPr>
            <w:r>
              <w:rPr>
                <w:iCs/>
              </w:rPr>
              <w:t>36</w:t>
            </w:r>
          </w:p>
        </w:tc>
      </w:tr>
      <w:tr w:rsidR="00195D5A">
        <w:trPr>
          <w:trHeight w:val="490"/>
        </w:trPr>
        <w:tc>
          <w:tcPr>
            <w:tcW w:w="754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195D5A" w:rsidRDefault="00806AA0">
            <w:pPr>
              <w:numPr>
                <w:ilvl w:val="0"/>
                <w:numId w:val="39"/>
              </w:numPr>
              <w:rPr>
                <w:b/>
                <w:i/>
              </w:rPr>
            </w:pPr>
            <w:r>
              <w:rPr>
                <w:b/>
                <w:i/>
              </w:rPr>
              <w:t>Профессионально ориентированное содержание</w:t>
            </w:r>
          </w:p>
        </w:tc>
        <w:tc>
          <w:tcPr>
            <w:tcW w:w="20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95D5A" w:rsidRDefault="00806AA0">
            <w:pPr>
              <w:ind w:firstLine="709"/>
              <w:rPr>
                <w:b/>
                <w:bCs/>
                <w:iCs/>
              </w:rPr>
            </w:pPr>
            <w:r>
              <w:rPr>
                <w:b/>
                <w:bCs/>
                <w:iCs/>
              </w:rPr>
              <w:t>47</w:t>
            </w:r>
          </w:p>
        </w:tc>
      </w:tr>
      <w:tr w:rsidR="00195D5A">
        <w:trPr>
          <w:trHeight w:val="490"/>
        </w:trPr>
        <w:tc>
          <w:tcPr>
            <w:tcW w:w="9569"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rsidR="00195D5A" w:rsidRDefault="00806AA0">
            <w:pPr>
              <w:rPr>
                <w:iCs/>
              </w:rPr>
            </w:pPr>
            <w:r>
              <w:t>в т. ч.:</w:t>
            </w:r>
          </w:p>
        </w:tc>
      </w:tr>
      <w:tr w:rsidR="00195D5A">
        <w:trPr>
          <w:trHeight w:val="490"/>
        </w:trPr>
        <w:tc>
          <w:tcPr>
            <w:tcW w:w="754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195D5A" w:rsidRDefault="00806AA0">
            <w:pPr>
              <w:ind w:firstLine="709"/>
            </w:pPr>
            <w:r>
              <w:t>теоретическое обучение</w:t>
            </w:r>
          </w:p>
        </w:tc>
        <w:tc>
          <w:tcPr>
            <w:tcW w:w="20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95D5A" w:rsidRDefault="00806AA0">
            <w:pPr>
              <w:ind w:firstLine="709"/>
              <w:rPr>
                <w:bCs/>
                <w:iCs/>
              </w:rPr>
            </w:pPr>
            <w:r>
              <w:rPr>
                <w:bCs/>
                <w:iCs/>
              </w:rPr>
              <w:t>23</w:t>
            </w:r>
          </w:p>
        </w:tc>
      </w:tr>
      <w:tr w:rsidR="00195D5A">
        <w:trPr>
          <w:trHeight w:val="490"/>
        </w:trPr>
        <w:tc>
          <w:tcPr>
            <w:tcW w:w="754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195D5A" w:rsidRDefault="00806AA0">
            <w:pPr>
              <w:ind w:firstLine="709"/>
            </w:pPr>
            <w:r>
              <w:t xml:space="preserve">практические занятия, в том числе в форме практической подготовки </w:t>
            </w:r>
          </w:p>
        </w:tc>
        <w:tc>
          <w:tcPr>
            <w:tcW w:w="20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95D5A" w:rsidRDefault="00806AA0">
            <w:pPr>
              <w:ind w:firstLine="709"/>
              <w:rPr>
                <w:bCs/>
                <w:iCs/>
              </w:rPr>
            </w:pPr>
            <w:r>
              <w:rPr>
                <w:bCs/>
                <w:iCs/>
              </w:rPr>
              <w:t>24</w:t>
            </w:r>
          </w:p>
        </w:tc>
      </w:tr>
      <w:tr w:rsidR="00195D5A">
        <w:trPr>
          <w:trHeight w:val="490"/>
        </w:trPr>
        <w:tc>
          <w:tcPr>
            <w:tcW w:w="754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195D5A" w:rsidRDefault="00806AA0">
            <w:pPr>
              <w:ind w:firstLine="709"/>
            </w:pPr>
            <w:r>
              <w:t xml:space="preserve">Консультации </w:t>
            </w:r>
          </w:p>
        </w:tc>
        <w:tc>
          <w:tcPr>
            <w:tcW w:w="20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95D5A" w:rsidRDefault="00806AA0">
            <w:pPr>
              <w:ind w:firstLine="709"/>
              <w:rPr>
                <w:bCs/>
                <w:iCs/>
              </w:rPr>
            </w:pPr>
            <w:r>
              <w:rPr>
                <w:bCs/>
                <w:iCs/>
              </w:rPr>
              <w:t>14</w:t>
            </w:r>
          </w:p>
        </w:tc>
      </w:tr>
      <w:tr w:rsidR="00195D5A">
        <w:trPr>
          <w:trHeight w:val="331"/>
        </w:trPr>
        <w:tc>
          <w:tcPr>
            <w:tcW w:w="7478" w:type="dxa"/>
            <w:tcBorders>
              <w:top w:val="single" w:sz="6" w:space="0" w:color="000000"/>
              <w:left w:val="single" w:sz="6" w:space="0" w:color="000000"/>
              <w:bottom w:val="single" w:sz="6" w:space="0" w:color="000000"/>
              <w:right w:val="single" w:sz="6" w:space="0" w:color="000000"/>
            </w:tcBorders>
            <w:shd w:val="clear" w:color="auto" w:fill="auto"/>
            <w:vAlign w:val="center"/>
          </w:tcPr>
          <w:p w:rsidR="00195D5A" w:rsidRDefault="00806AA0">
            <w:pPr>
              <w:rPr>
                <w:b/>
                <w:bCs/>
                <w:iCs/>
              </w:rPr>
            </w:pPr>
            <w:r>
              <w:rPr>
                <w:b/>
                <w:iCs/>
              </w:rPr>
              <w:t>Промежуточная аттестация  в форме экзамена</w:t>
            </w:r>
          </w:p>
        </w:tc>
        <w:tc>
          <w:tcPr>
            <w:tcW w:w="209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195D5A" w:rsidRDefault="00806AA0">
            <w:pPr>
              <w:jc w:val="center"/>
              <w:rPr>
                <w:b/>
                <w:bCs/>
                <w:iCs/>
              </w:rPr>
            </w:pPr>
            <w:r>
              <w:rPr>
                <w:b/>
                <w:bCs/>
                <w:iCs/>
              </w:rPr>
              <w:t>4</w:t>
            </w:r>
          </w:p>
        </w:tc>
      </w:tr>
    </w:tbl>
    <w:p w:rsidR="00195D5A" w:rsidRDefault="00195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95D5A" w:rsidRDefault="00195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95D5A" w:rsidRDefault="00195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95D5A" w:rsidRDefault="00195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95D5A" w:rsidRDefault="00195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95D5A" w:rsidRDefault="00195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95D5A" w:rsidRDefault="00195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95D5A" w:rsidRDefault="00195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95D5A" w:rsidRDefault="00195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95D5A" w:rsidRDefault="00195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95D5A" w:rsidRDefault="00195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95D5A" w:rsidRDefault="00195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95D5A" w:rsidRDefault="00195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95D5A" w:rsidRDefault="00195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95D5A" w:rsidRDefault="00195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95D5A" w:rsidRDefault="00195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95D5A" w:rsidRDefault="00195D5A">
      <w:pPr>
        <w:rPr>
          <w:b/>
          <w:sz w:val="28"/>
          <w:szCs w:val="28"/>
        </w:rPr>
        <w:sectPr w:rsidR="00195D5A">
          <w:pgSz w:w="11906" w:h="16838"/>
          <w:pgMar w:top="1134" w:right="851" w:bottom="1134" w:left="1701" w:header="709" w:footer="709" w:gutter="0"/>
          <w:cols w:space="720"/>
          <w:docGrid w:linePitch="360"/>
        </w:sectPr>
      </w:pPr>
    </w:p>
    <w:p w:rsidR="00195D5A" w:rsidRDefault="00040553">
      <w:pPr>
        <w:rPr>
          <w:sz w:val="28"/>
          <w:szCs w:val="28"/>
        </w:rPr>
      </w:pPr>
      <w:r>
        <w:rPr>
          <w:rStyle w:val="2035"/>
          <w:rFonts w:eastAsia="Arial"/>
          <w:b/>
          <w:bCs/>
          <w:color w:val="000000"/>
        </w:rPr>
        <w:lastRenderedPageBreak/>
        <w:t xml:space="preserve">2.2. Содержание </w:t>
      </w:r>
      <w:r>
        <w:rPr>
          <w:b/>
          <w:bCs/>
          <w:color w:val="000000"/>
        </w:rPr>
        <w:t>дисциплины</w:t>
      </w:r>
    </w:p>
    <w:p w:rsidR="00195D5A" w:rsidRDefault="00195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59"/>
        <w:gridCol w:w="9073"/>
        <w:gridCol w:w="1698"/>
        <w:gridCol w:w="1945"/>
      </w:tblGrid>
      <w:tr w:rsidR="00195D5A" w:rsidTr="00040553">
        <w:trPr>
          <w:trHeight w:val="725"/>
        </w:trPr>
        <w:tc>
          <w:tcPr>
            <w:tcW w:w="2659" w:type="dxa"/>
            <w:tcBorders>
              <w:top w:val="single" w:sz="4" w:space="0" w:color="000000"/>
              <w:left w:val="single" w:sz="4" w:space="0" w:color="000000"/>
              <w:bottom w:val="single" w:sz="4" w:space="0" w:color="000000"/>
              <w:right w:val="single" w:sz="4" w:space="0" w:color="000000"/>
            </w:tcBorders>
          </w:tcPr>
          <w:p w:rsidR="00195D5A" w:rsidRDefault="00806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Pr>
                <w:b/>
                <w:lang w:eastAsia="en-US"/>
              </w:rPr>
              <w:t>Наименование разделов и тем</w:t>
            </w:r>
          </w:p>
        </w:tc>
        <w:tc>
          <w:tcPr>
            <w:tcW w:w="9073" w:type="dxa"/>
            <w:tcBorders>
              <w:top w:val="single" w:sz="4" w:space="0" w:color="000000"/>
              <w:left w:val="single" w:sz="4" w:space="0" w:color="000000"/>
              <w:bottom w:val="single" w:sz="4" w:space="0" w:color="000000"/>
              <w:right w:val="single" w:sz="4" w:space="0" w:color="000000"/>
            </w:tcBorders>
          </w:tcPr>
          <w:p w:rsidR="00195D5A" w:rsidRDefault="00040553" w:rsidP="00040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Pr>
                <w:b/>
                <w:lang w:eastAsia="en-US"/>
              </w:rPr>
              <w:t>Содержание учебного материала, практических и лабораторных занятий</w:t>
            </w:r>
          </w:p>
        </w:tc>
        <w:tc>
          <w:tcPr>
            <w:tcW w:w="1698" w:type="dxa"/>
            <w:tcBorders>
              <w:top w:val="single" w:sz="4" w:space="0" w:color="000000"/>
              <w:left w:val="single" w:sz="4" w:space="0" w:color="000000"/>
              <w:bottom w:val="single" w:sz="4" w:space="0" w:color="000000"/>
              <w:right w:val="single" w:sz="4" w:space="0" w:color="000000"/>
            </w:tcBorders>
          </w:tcPr>
          <w:p w:rsidR="00195D5A" w:rsidRPr="00040553" w:rsidRDefault="00040553" w:rsidP="00040553">
            <w:pPr>
              <w:jc w:val="center"/>
            </w:pPr>
            <w:r w:rsidRPr="00040553">
              <w:rPr>
                <w:b/>
                <w:bCs/>
                <w:color w:val="000000"/>
              </w:rPr>
              <w:t xml:space="preserve">Объем, </w:t>
            </w:r>
            <w:proofErr w:type="spellStart"/>
            <w:r w:rsidRPr="00040553">
              <w:rPr>
                <w:b/>
                <w:bCs/>
                <w:color w:val="000000"/>
              </w:rPr>
              <w:t>ак</w:t>
            </w:r>
            <w:proofErr w:type="spellEnd"/>
            <w:r w:rsidRPr="00040553">
              <w:rPr>
                <w:b/>
                <w:bCs/>
                <w:color w:val="000000"/>
              </w:rPr>
              <w:t xml:space="preserve">. ч. / </w:t>
            </w:r>
            <w:r w:rsidRPr="00040553">
              <w:rPr>
                <w:b/>
                <w:bCs/>
                <w:color w:val="000000"/>
              </w:rPr>
              <w:br/>
              <w:t xml:space="preserve"> в том числе </w:t>
            </w:r>
            <w:r w:rsidRPr="00040553">
              <w:rPr>
                <w:b/>
                <w:bCs/>
                <w:color w:val="000000"/>
              </w:rPr>
              <w:br/>
              <w:t xml:space="preserve"> в форме практической подготовки, </w:t>
            </w:r>
            <w:r w:rsidRPr="00040553">
              <w:rPr>
                <w:b/>
                <w:bCs/>
                <w:color w:val="000000"/>
              </w:rPr>
              <w:br/>
              <w:t> </w:t>
            </w:r>
            <w:proofErr w:type="spellStart"/>
            <w:r w:rsidRPr="00040553">
              <w:rPr>
                <w:b/>
                <w:bCs/>
                <w:color w:val="000000"/>
              </w:rPr>
              <w:t>ак</w:t>
            </w:r>
            <w:proofErr w:type="spellEnd"/>
            <w:r w:rsidRPr="00040553">
              <w:rPr>
                <w:b/>
                <w:bCs/>
                <w:color w:val="000000"/>
              </w:rPr>
              <w:t>. ч.</w:t>
            </w:r>
          </w:p>
        </w:tc>
        <w:tc>
          <w:tcPr>
            <w:tcW w:w="1945" w:type="dxa"/>
            <w:tcBorders>
              <w:top w:val="single" w:sz="4" w:space="0" w:color="000000"/>
              <w:left w:val="single" w:sz="4" w:space="0" w:color="000000"/>
              <w:bottom w:val="single" w:sz="4" w:space="0" w:color="000000"/>
              <w:right w:val="single" w:sz="4" w:space="0" w:color="000000"/>
            </w:tcBorders>
          </w:tcPr>
          <w:p w:rsidR="00195D5A" w:rsidRPr="00040553" w:rsidRDefault="00040553" w:rsidP="00040553">
            <w:pPr>
              <w:jc w:val="center"/>
            </w:pPr>
            <w:r w:rsidRPr="00040553">
              <w:rPr>
                <w:b/>
                <w:bCs/>
                <w:color w:val="000000"/>
              </w:rPr>
              <w:t>Коды компетенций, формированию которых способствует элемент программы</w:t>
            </w:r>
          </w:p>
        </w:tc>
      </w:tr>
      <w:tr w:rsidR="00195D5A" w:rsidTr="00040553">
        <w:trPr>
          <w:trHeight w:val="240"/>
        </w:trPr>
        <w:tc>
          <w:tcPr>
            <w:tcW w:w="2659" w:type="dxa"/>
            <w:tcBorders>
              <w:top w:val="single" w:sz="4" w:space="0" w:color="000000"/>
              <w:left w:val="single" w:sz="4" w:space="0" w:color="000000"/>
              <w:bottom w:val="single" w:sz="4" w:space="0" w:color="000000"/>
              <w:right w:val="single" w:sz="4" w:space="0" w:color="000000"/>
            </w:tcBorders>
            <w:vAlign w:val="center"/>
          </w:tcPr>
          <w:p w:rsidR="00195D5A" w:rsidRDefault="00806AA0">
            <w:pPr>
              <w:spacing w:line="276" w:lineRule="auto"/>
              <w:jc w:val="center"/>
              <w:rPr>
                <w:b/>
                <w:lang w:eastAsia="en-US"/>
              </w:rPr>
            </w:pPr>
            <w:r>
              <w:rPr>
                <w:b/>
                <w:lang w:eastAsia="en-US"/>
              </w:rPr>
              <w:t>1</w:t>
            </w:r>
          </w:p>
        </w:tc>
        <w:tc>
          <w:tcPr>
            <w:tcW w:w="9073" w:type="dxa"/>
            <w:tcBorders>
              <w:top w:val="single" w:sz="4" w:space="0" w:color="000000"/>
              <w:left w:val="single" w:sz="4" w:space="0" w:color="000000"/>
              <w:bottom w:val="single" w:sz="4" w:space="0" w:color="000000"/>
              <w:right w:val="single" w:sz="4" w:space="0" w:color="000000"/>
            </w:tcBorders>
            <w:vAlign w:val="center"/>
          </w:tcPr>
          <w:p w:rsidR="00195D5A" w:rsidRDefault="00806AA0">
            <w:pPr>
              <w:spacing w:line="276" w:lineRule="auto"/>
              <w:jc w:val="center"/>
              <w:rPr>
                <w:b/>
                <w:i/>
                <w:lang w:eastAsia="en-US"/>
              </w:rPr>
            </w:pPr>
            <w:r>
              <w:rPr>
                <w:b/>
                <w:i/>
                <w:lang w:eastAsia="en-US"/>
              </w:rPr>
              <w:t>2</w:t>
            </w:r>
          </w:p>
        </w:tc>
        <w:tc>
          <w:tcPr>
            <w:tcW w:w="1698" w:type="dxa"/>
            <w:tcBorders>
              <w:top w:val="single" w:sz="4" w:space="0" w:color="000000"/>
              <w:left w:val="single" w:sz="4" w:space="0" w:color="000000"/>
              <w:bottom w:val="single" w:sz="4" w:space="0" w:color="000000"/>
              <w:right w:val="single" w:sz="4" w:space="0" w:color="000000"/>
            </w:tcBorders>
            <w:vAlign w:val="center"/>
          </w:tcPr>
          <w:p w:rsidR="00195D5A" w:rsidRDefault="00806AA0">
            <w:pPr>
              <w:spacing w:line="276" w:lineRule="auto"/>
              <w:jc w:val="center"/>
              <w:rPr>
                <w:b/>
                <w:i/>
                <w:lang w:eastAsia="en-US"/>
              </w:rPr>
            </w:pPr>
            <w:r>
              <w:rPr>
                <w:b/>
                <w:i/>
                <w:lang w:eastAsia="en-US"/>
              </w:rPr>
              <w:t>3</w:t>
            </w:r>
          </w:p>
        </w:tc>
        <w:tc>
          <w:tcPr>
            <w:tcW w:w="1945" w:type="dxa"/>
            <w:tcBorders>
              <w:top w:val="single" w:sz="4" w:space="0" w:color="000000"/>
              <w:left w:val="single" w:sz="4" w:space="0" w:color="000000"/>
              <w:bottom w:val="single" w:sz="4" w:space="0" w:color="000000"/>
              <w:right w:val="single" w:sz="4" w:space="0" w:color="000000"/>
            </w:tcBorders>
            <w:vAlign w:val="center"/>
          </w:tcPr>
          <w:p w:rsidR="00195D5A" w:rsidRDefault="00806AA0">
            <w:pPr>
              <w:spacing w:line="276" w:lineRule="auto"/>
              <w:jc w:val="center"/>
              <w:rPr>
                <w:b/>
                <w:i/>
                <w:lang w:eastAsia="en-US"/>
              </w:rPr>
            </w:pPr>
            <w:r>
              <w:rPr>
                <w:b/>
                <w:i/>
                <w:lang w:eastAsia="en-US"/>
              </w:rPr>
              <w:t>4</w:t>
            </w:r>
          </w:p>
        </w:tc>
      </w:tr>
      <w:tr w:rsidR="00195D5A" w:rsidTr="00040553">
        <w:trPr>
          <w:trHeight w:val="240"/>
        </w:trPr>
        <w:tc>
          <w:tcPr>
            <w:tcW w:w="11732" w:type="dxa"/>
            <w:gridSpan w:val="2"/>
            <w:tcBorders>
              <w:top w:val="single" w:sz="4" w:space="0" w:color="000000"/>
              <w:left w:val="single" w:sz="4" w:space="0" w:color="000000"/>
              <w:bottom w:val="single" w:sz="4" w:space="0" w:color="000000"/>
              <w:right w:val="single" w:sz="4" w:space="0" w:color="000000"/>
            </w:tcBorders>
            <w:vAlign w:val="center"/>
          </w:tcPr>
          <w:p w:rsidR="00195D5A" w:rsidRDefault="00806AA0">
            <w:pPr>
              <w:spacing w:line="276" w:lineRule="auto"/>
              <w:rPr>
                <w:b/>
                <w:lang w:eastAsia="en-US"/>
              </w:rPr>
            </w:pPr>
            <w:r>
              <w:rPr>
                <w:rFonts w:eastAsia="Calibri"/>
                <w:b/>
                <w:bCs/>
                <w:lang w:eastAsia="ar-SA"/>
              </w:rPr>
              <w:t>Раздел 1. Цифровая грамотность</w:t>
            </w:r>
          </w:p>
        </w:tc>
        <w:tc>
          <w:tcPr>
            <w:tcW w:w="1698" w:type="dxa"/>
            <w:tcBorders>
              <w:top w:val="single" w:sz="4" w:space="0" w:color="000000"/>
              <w:left w:val="single" w:sz="4" w:space="0" w:color="000000"/>
              <w:bottom w:val="single" w:sz="4" w:space="0" w:color="000000"/>
              <w:right w:val="single" w:sz="4" w:space="0" w:color="000000"/>
            </w:tcBorders>
            <w:vAlign w:val="center"/>
          </w:tcPr>
          <w:p w:rsidR="00195D5A" w:rsidRDefault="00806AA0">
            <w:pPr>
              <w:spacing w:line="276" w:lineRule="auto"/>
              <w:jc w:val="center"/>
              <w:rPr>
                <w:b/>
                <w:lang w:eastAsia="en-US"/>
              </w:rPr>
            </w:pPr>
            <w:r>
              <w:rPr>
                <w:b/>
                <w:lang w:eastAsia="en-US"/>
              </w:rPr>
              <w:t>18</w:t>
            </w:r>
          </w:p>
        </w:tc>
        <w:tc>
          <w:tcPr>
            <w:tcW w:w="1945" w:type="dxa"/>
            <w:tcBorders>
              <w:top w:val="single" w:sz="4" w:space="0" w:color="000000"/>
              <w:left w:val="single" w:sz="4" w:space="0" w:color="000000"/>
              <w:bottom w:val="single" w:sz="4" w:space="0" w:color="000000"/>
              <w:right w:val="single" w:sz="4" w:space="0" w:color="000000"/>
            </w:tcBorders>
            <w:vAlign w:val="center"/>
          </w:tcPr>
          <w:p w:rsidR="00195D5A" w:rsidRDefault="00195D5A">
            <w:pPr>
              <w:spacing w:line="276" w:lineRule="auto"/>
              <w:jc w:val="center"/>
              <w:rPr>
                <w:b/>
                <w:i/>
                <w:lang w:eastAsia="en-US"/>
              </w:rPr>
            </w:pPr>
          </w:p>
        </w:tc>
      </w:tr>
      <w:tr w:rsidR="00195D5A" w:rsidTr="00040553">
        <w:trPr>
          <w:trHeight w:val="347"/>
        </w:trPr>
        <w:tc>
          <w:tcPr>
            <w:tcW w:w="2659" w:type="dxa"/>
            <w:vMerge w:val="restart"/>
            <w:tcBorders>
              <w:top w:val="single" w:sz="4" w:space="0" w:color="000000"/>
              <w:left w:val="single" w:sz="4" w:space="0" w:color="000000"/>
              <w:right w:val="single" w:sz="4" w:space="0" w:color="000000"/>
            </w:tcBorders>
          </w:tcPr>
          <w:p w:rsidR="00195D5A" w:rsidRDefault="00806AA0">
            <w:pPr>
              <w:rPr>
                <w:lang w:eastAsia="ar-SA"/>
              </w:rPr>
            </w:pPr>
            <w:r>
              <w:rPr>
                <w:b/>
                <w:bCs/>
                <w:lang w:eastAsia="ar-SA"/>
              </w:rPr>
              <w:t xml:space="preserve">Тема 1.1. Компьютер – универсальное устройство обработки данных. </w:t>
            </w:r>
          </w:p>
          <w:p w:rsidR="00195D5A" w:rsidRDefault="00195D5A">
            <w:pPr>
              <w:spacing w:line="276" w:lineRule="auto"/>
              <w:jc w:val="both"/>
              <w:rPr>
                <w:b/>
                <w:lang w:eastAsia="en-US"/>
              </w:rPr>
            </w:pPr>
          </w:p>
        </w:tc>
        <w:tc>
          <w:tcPr>
            <w:tcW w:w="9073" w:type="dxa"/>
            <w:tcBorders>
              <w:top w:val="single" w:sz="4" w:space="0" w:color="000000"/>
              <w:left w:val="single" w:sz="4" w:space="0" w:color="000000"/>
              <w:bottom w:val="single" w:sz="4" w:space="0" w:color="000000"/>
              <w:right w:val="single" w:sz="4" w:space="0" w:color="000000"/>
            </w:tcBorders>
          </w:tcPr>
          <w:p w:rsidR="00195D5A" w:rsidRDefault="00806AA0">
            <w:pPr>
              <w:spacing w:line="276" w:lineRule="auto"/>
              <w:jc w:val="both"/>
              <w:rPr>
                <w:rFonts w:eastAsia="Calibri"/>
                <w:lang w:eastAsia="en-US"/>
              </w:rPr>
            </w:pPr>
            <w:r>
              <w:rPr>
                <w:rFonts w:eastAsia="Calibri"/>
                <w:b/>
                <w:lang w:eastAsia="en-US"/>
              </w:rPr>
              <w:t xml:space="preserve">Основное содержание </w:t>
            </w:r>
          </w:p>
        </w:tc>
        <w:tc>
          <w:tcPr>
            <w:tcW w:w="1698" w:type="dxa"/>
            <w:tcBorders>
              <w:top w:val="single" w:sz="4" w:space="0" w:color="000000"/>
              <w:left w:val="single" w:sz="4" w:space="0" w:color="000000"/>
              <w:bottom w:val="single" w:sz="4" w:space="0" w:color="000000"/>
              <w:right w:val="single" w:sz="4" w:space="0" w:color="000000"/>
            </w:tcBorders>
            <w:vAlign w:val="center"/>
          </w:tcPr>
          <w:p w:rsidR="00195D5A" w:rsidRDefault="00806AA0">
            <w:pPr>
              <w:spacing w:line="276" w:lineRule="auto"/>
              <w:jc w:val="center"/>
              <w:rPr>
                <w:b/>
                <w:bCs/>
                <w:lang w:val="en-US" w:eastAsia="en-US"/>
              </w:rPr>
            </w:pPr>
            <w:r>
              <w:rPr>
                <w:b/>
                <w:bCs/>
                <w:lang w:val="en-US" w:eastAsia="en-US"/>
              </w:rPr>
              <w:t>4</w:t>
            </w:r>
          </w:p>
        </w:tc>
        <w:tc>
          <w:tcPr>
            <w:tcW w:w="1945" w:type="dxa"/>
            <w:vMerge w:val="restart"/>
            <w:tcBorders>
              <w:top w:val="single" w:sz="4" w:space="0" w:color="000000"/>
              <w:left w:val="single" w:sz="4" w:space="0" w:color="000000"/>
              <w:bottom w:val="single" w:sz="4" w:space="0" w:color="000000"/>
              <w:right w:val="single" w:sz="4" w:space="0" w:color="000000"/>
            </w:tcBorders>
            <w:vAlign w:val="center"/>
          </w:tcPr>
          <w:p w:rsidR="00195D5A" w:rsidRDefault="00806AA0">
            <w:pPr>
              <w:spacing w:line="276" w:lineRule="auto"/>
              <w:jc w:val="center"/>
              <w:rPr>
                <w:i/>
                <w:lang w:eastAsia="en-US"/>
              </w:rPr>
            </w:pPr>
            <w:r>
              <w:rPr>
                <w:i/>
                <w:lang w:eastAsia="en-US"/>
              </w:rPr>
              <w:t>ОК</w:t>
            </w:r>
            <w:proofErr w:type="gramStart"/>
            <w:r>
              <w:rPr>
                <w:i/>
                <w:lang w:eastAsia="en-US"/>
              </w:rPr>
              <w:t>1</w:t>
            </w:r>
            <w:proofErr w:type="gramEnd"/>
            <w:r>
              <w:rPr>
                <w:i/>
                <w:lang w:eastAsia="en-US"/>
              </w:rPr>
              <w:t>, ОК2</w:t>
            </w:r>
          </w:p>
        </w:tc>
      </w:tr>
      <w:tr w:rsidR="00195D5A" w:rsidTr="00040553">
        <w:trPr>
          <w:trHeight w:val="389"/>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95D5A" w:rsidRDefault="00806AA0">
            <w:pPr>
              <w:jc w:val="both"/>
              <w:rPr>
                <w:b/>
                <w:i/>
                <w:lang w:eastAsia="ar-SA"/>
              </w:rPr>
            </w:pPr>
            <w:r>
              <w:rPr>
                <w:b/>
                <w:i/>
                <w:lang w:eastAsia="ar-SA"/>
              </w:rPr>
              <w:t>Теоретическое обучение</w:t>
            </w:r>
          </w:p>
          <w:p w:rsidR="00195D5A" w:rsidRPr="0011082D" w:rsidRDefault="00806AA0" w:rsidP="0011082D">
            <w:r>
              <w:rPr>
                <w:lang w:eastAsia="ar-SA"/>
              </w:rPr>
              <w:t>1-4.</w:t>
            </w:r>
            <w:r>
              <w:t xml:space="preserve"> Требования техники безопасности и гигиены при работе с компьютерами и другими компонентами цифрового окружения. Принципы работы компьютеров и компьютерных систем. Архитектура фон Неймана. Автоматическое выполнение программы процессором. Оперативная, постоянная и долговременная память. Обмен данными с помощью шин. Контроллеры внешних устройств. Прямой доступ к памяти. Основные тенденции развития компьютерных технологий. Параллельные вычисления. Многопроцессорные системы. Суперкомпьютеры. Распределённые вычислительные системы и обработка больших данных. Мобильные цифровые устройства и их роль в коммуникациях. Встроенные компьютеры. Микроконтроллеры. Роботизированные производства. </w:t>
            </w:r>
          </w:p>
        </w:tc>
        <w:tc>
          <w:tcPr>
            <w:tcW w:w="1698" w:type="dxa"/>
            <w:tcBorders>
              <w:top w:val="single" w:sz="4" w:space="0" w:color="000000"/>
              <w:left w:val="single" w:sz="4" w:space="0" w:color="000000"/>
              <w:bottom w:val="single" w:sz="4" w:space="0" w:color="000000"/>
              <w:right w:val="single" w:sz="4" w:space="0" w:color="000000"/>
            </w:tcBorders>
            <w:vAlign w:val="center"/>
          </w:tcPr>
          <w:p w:rsidR="00195D5A" w:rsidRDefault="00806AA0">
            <w:pPr>
              <w:spacing w:line="276" w:lineRule="auto"/>
              <w:jc w:val="center"/>
              <w:rPr>
                <w:bCs/>
                <w:lang w:val="en-US" w:eastAsia="en-US"/>
              </w:rPr>
            </w:pPr>
            <w:r>
              <w:rPr>
                <w:bCs/>
                <w:lang w:val="en-US" w:eastAsia="en-US"/>
              </w:rPr>
              <w:t>4</w:t>
            </w:r>
          </w:p>
        </w:tc>
        <w:tc>
          <w:tcPr>
            <w:tcW w:w="1945" w:type="dxa"/>
            <w:vMerge/>
            <w:tcBorders>
              <w:top w:val="single" w:sz="4" w:space="0" w:color="000000"/>
              <w:left w:val="single" w:sz="4" w:space="0" w:color="000000"/>
              <w:bottom w:val="single" w:sz="4" w:space="0" w:color="000000"/>
              <w:right w:val="single" w:sz="4" w:space="0" w:color="000000"/>
            </w:tcBorders>
            <w:vAlign w:val="center"/>
          </w:tcPr>
          <w:p w:rsidR="00195D5A" w:rsidRDefault="00195D5A">
            <w:pPr>
              <w:jc w:val="center"/>
              <w:rPr>
                <w:i/>
                <w:lang w:eastAsia="en-US"/>
              </w:rPr>
            </w:pPr>
          </w:p>
        </w:tc>
      </w:tr>
      <w:tr w:rsidR="00195D5A" w:rsidTr="00040553">
        <w:trPr>
          <w:trHeight w:val="407"/>
        </w:trPr>
        <w:tc>
          <w:tcPr>
            <w:tcW w:w="2659" w:type="dxa"/>
            <w:vMerge w:val="restart"/>
            <w:tcBorders>
              <w:top w:val="single" w:sz="4" w:space="0" w:color="000000"/>
              <w:left w:val="single" w:sz="4" w:space="0" w:color="000000"/>
              <w:right w:val="single" w:sz="4" w:space="0" w:color="000000"/>
            </w:tcBorders>
          </w:tcPr>
          <w:p w:rsidR="00195D5A" w:rsidRDefault="00806AA0">
            <w:pPr>
              <w:spacing w:line="276" w:lineRule="auto"/>
              <w:rPr>
                <w:b/>
                <w:lang w:eastAsia="en-US"/>
              </w:rPr>
            </w:pPr>
            <w:r>
              <w:rPr>
                <w:b/>
                <w:bCs/>
                <w:lang w:eastAsia="ar-SA"/>
              </w:rPr>
              <w:t xml:space="preserve">Тема 1.2. </w:t>
            </w:r>
            <w:r>
              <w:rPr>
                <w:b/>
              </w:rPr>
              <w:t>Программное обеспечение</w:t>
            </w:r>
          </w:p>
        </w:tc>
        <w:tc>
          <w:tcPr>
            <w:tcW w:w="9073" w:type="dxa"/>
            <w:tcBorders>
              <w:top w:val="single" w:sz="4" w:space="0" w:color="000000"/>
              <w:left w:val="single" w:sz="4" w:space="0" w:color="000000"/>
              <w:bottom w:val="single" w:sz="4" w:space="0" w:color="000000"/>
              <w:right w:val="single" w:sz="4" w:space="0" w:color="000000"/>
            </w:tcBorders>
          </w:tcPr>
          <w:p w:rsidR="00195D5A" w:rsidRDefault="00806AA0">
            <w:pPr>
              <w:spacing w:line="276" w:lineRule="auto"/>
              <w:jc w:val="both"/>
              <w:rPr>
                <w:rFonts w:eastAsia="Calibri"/>
                <w:lang w:eastAsia="en-US"/>
              </w:rPr>
            </w:pPr>
            <w:r>
              <w:rPr>
                <w:rFonts w:eastAsia="Calibri"/>
                <w:b/>
                <w:lang w:eastAsia="en-US"/>
              </w:rPr>
              <w:t xml:space="preserve">Основное содержание </w:t>
            </w:r>
          </w:p>
        </w:tc>
        <w:tc>
          <w:tcPr>
            <w:tcW w:w="1698" w:type="dxa"/>
            <w:tcBorders>
              <w:top w:val="single" w:sz="4" w:space="0" w:color="000000"/>
              <w:left w:val="single" w:sz="4" w:space="0" w:color="000000"/>
              <w:bottom w:val="single" w:sz="4" w:space="0" w:color="000000"/>
              <w:right w:val="single" w:sz="4" w:space="0" w:color="000000"/>
            </w:tcBorders>
            <w:vAlign w:val="center"/>
          </w:tcPr>
          <w:p w:rsidR="00195D5A" w:rsidRDefault="00806AA0">
            <w:pPr>
              <w:spacing w:line="276" w:lineRule="auto"/>
              <w:jc w:val="center"/>
              <w:rPr>
                <w:b/>
                <w:lang w:eastAsia="en-US"/>
              </w:rPr>
            </w:pPr>
            <w:r>
              <w:rPr>
                <w:b/>
                <w:lang w:eastAsia="en-US"/>
              </w:rPr>
              <w:t>2</w:t>
            </w:r>
          </w:p>
        </w:tc>
        <w:tc>
          <w:tcPr>
            <w:tcW w:w="1945" w:type="dxa"/>
            <w:vMerge w:val="restart"/>
            <w:tcBorders>
              <w:top w:val="single" w:sz="4" w:space="0" w:color="000000"/>
              <w:left w:val="single" w:sz="4" w:space="0" w:color="000000"/>
              <w:bottom w:val="single" w:sz="4" w:space="0" w:color="000000"/>
              <w:right w:val="single" w:sz="4" w:space="0" w:color="000000"/>
            </w:tcBorders>
            <w:vAlign w:val="center"/>
          </w:tcPr>
          <w:p w:rsidR="00195D5A" w:rsidRDefault="00806AA0">
            <w:pPr>
              <w:spacing w:line="276" w:lineRule="auto"/>
              <w:jc w:val="center"/>
              <w:rPr>
                <w:i/>
                <w:strike/>
                <w:lang w:eastAsia="en-US"/>
              </w:rPr>
            </w:pPr>
            <w:r>
              <w:rPr>
                <w:i/>
                <w:lang w:eastAsia="en-US"/>
              </w:rPr>
              <w:t>ОК</w:t>
            </w:r>
            <w:proofErr w:type="gramStart"/>
            <w:r>
              <w:rPr>
                <w:i/>
                <w:lang w:eastAsia="en-US"/>
              </w:rPr>
              <w:t>1</w:t>
            </w:r>
            <w:proofErr w:type="gramEnd"/>
            <w:r>
              <w:rPr>
                <w:i/>
                <w:lang w:eastAsia="en-US"/>
              </w:rPr>
              <w:t>, ОК2</w:t>
            </w:r>
          </w:p>
        </w:tc>
      </w:tr>
      <w:tr w:rsidR="00195D5A" w:rsidTr="00040553">
        <w:trPr>
          <w:trHeight w:val="1063"/>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tcPr>
          <w:p w:rsidR="00195D5A" w:rsidRDefault="00806AA0">
            <w:pPr>
              <w:jc w:val="both"/>
              <w:rPr>
                <w:b/>
                <w:i/>
                <w:lang w:eastAsia="ar-SA"/>
              </w:rPr>
            </w:pPr>
            <w:r>
              <w:rPr>
                <w:b/>
                <w:i/>
                <w:lang w:eastAsia="ar-SA"/>
              </w:rPr>
              <w:t>Теоретическое обучение</w:t>
            </w:r>
          </w:p>
          <w:p w:rsidR="00195D5A" w:rsidRDefault="00806AA0">
            <w:pPr>
              <w:spacing w:line="276" w:lineRule="auto"/>
              <w:rPr>
                <w:rFonts w:eastAsia="Calibri"/>
                <w:lang w:eastAsia="en-US"/>
              </w:rPr>
            </w:pPr>
            <w:r>
              <w:t xml:space="preserve">Программное обеспечение компьютеров и компьютерных систем. Виды программного обеспечения и их назначение. Особенности программного обеспечения мобильных устройств. Параллельное программирование. Системное программное обеспечение. Операционные системы. Утилиты. Драйверы устройств. </w:t>
            </w:r>
          </w:p>
        </w:tc>
        <w:tc>
          <w:tcPr>
            <w:tcW w:w="1698" w:type="dxa"/>
            <w:tcBorders>
              <w:top w:val="single" w:sz="4" w:space="0" w:color="000000"/>
              <w:left w:val="single" w:sz="4" w:space="0" w:color="000000"/>
              <w:bottom w:val="single" w:sz="4" w:space="0" w:color="000000"/>
              <w:right w:val="single" w:sz="4" w:space="0" w:color="000000"/>
            </w:tcBorders>
            <w:vAlign w:val="center"/>
          </w:tcPr>
          <w:p w:rsidR="00195D5A" w:rsidRDefault="00806AA0">
            <w:pPr>
              <w:spacing w:line="276" w:lineRule="auto"/>
              <w:jc w:val="center"/>
              <w:rPr>
                <w:b/>
                <w:bCs/>
                <w:lang w:eastAsia="en-US"/>
              </w:rPr>
            </w:pPr>
            <w:r>
              <w:rPr>
                <w:b/>
                <w:bCs/>
                <w:lang w:eastAsia="en-US"/>
              </w:rPr>
              <w:t>-</w:t>
            </w:r>
          </w:p>
        </w:tc>
        <w:tc>
          <w:tcPr>
            <w:tcW w:w="1945" w:type="dxa"/>
            <w:vMerge/>
            <w:tcBorders>
              <w:top w:val="single" w:sz="4" w:space="0" w:color="000000"/>
              <w:left w:val="single" w:sz="4" w:space="0" w:color="000000"/>
              <w:bottom w:val="single" w:sz="4" w:space="0" w:color="000000"/>
              <w:right w:val="single" w:sz="4" w:space="0" w:color="000000"/>
            </w:tcBorders>
            <w:vAlign w:val="center"/>
          </w:tcPr>
          <w:p w:rsidR="00195D5A" w:rsidRDefault="00195D5A">
            <w:pPr>
              <w:jc w:val="center"/>
              <w:rPr>
                <w:i/>
                <w:strike/>
                <w:lang w:eastAsia="en-US"/>
              </w:rPr>
            </w:pPr>
          </w:p>
        </w:tc>
      </w:tr>
      <w:tr w:rsidR="00195D5A" w:rsidTr="00040553">
        <w:trPr>
          <w:trHeight w:val="393"/>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95D5A" w:rsidRDefault="00806AA0">
            <w:pPr>
              <w:spacing w:line="276" w:lineRule="auto"/>
              <w:jc w:val="both"/>
              <w:rPr>
                <w:b/>
                <w:lang w:eastAsia="en-US"/>
              </w:rPr>
            </w:pPr>
            <w:r>
              <w:rPr>
                <w:b/>
                <w:lang w:eastAsia="en-US"/>
              </w:rPr>
              <w:t>Профессионально ориентированное содержание</w:t>
            </w:r>
          </w:p>
        </w:tc>
        <w:tc>
          <w:tcPr>
            <w:tcW w:w="169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95D5A" w:rsidRDefault="00806AA0">
            <w:pPr>
              <w:spacing w:line="276" w:lineRule="auto"/>
              <w:jc w:val="center"/>
              <w:rPr>
                <w:b/>
                <w:lang w:eastAsia="en-US"/>
              </w:rPr>
            </w:pPr>
            <w:r>
              <w:rPr>
                <w:b/>
                <w:lang w:eastAsia="en-US"/>
              </w:rPr>
              <w:t>2</w:t>
            </w:r>
          </w:p>
        </w:tc>
        <w:tc>
          <w:tcPr>
            <w:tcW w:w="1945" w:type="dxa"/>
            <w:tcBorders>
              <w:top w:val="single" w:sz="4" w:space="0" w:color="000000"/>
              <w:left w:val="single" w:sz="4" w:space="0" w:color="000000"/>
              <w:bottom w:val="single" w:sz="4" w:space="0" w:color="000000"/>
              <w:right w:val="single" w:sz="4" w:space="0" w:color="000000"/>
            </w:tcBorders>
            <w:vAlign w:val="center"/>
          </w:tcPr>
          <w:p w:rsidR="00195D5A" w:rsidRDefault="00195D5A">
            <w:pPr>
              <w:jc w:val="center"/>
              <w:rPr>
                <w:i/>
                <w:strike/>
                <w:lang w:eastAsia="en-US"/>
              </w:rPr>
            </w:pPr>
          </w:p>
        </w:tc>
      </w:tr>
      <w:tr w:rsidR="00195D5A" w:rsidTr="00040553">
        <w:trPr>
          <w:trHeight w:val="393"/>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95D5A" w:rsidRDefault="00806AA0">
            <w:pPr>
              <w:jc w:val="both"/>
              <w:rPr>
                <w:b/>
                <w:i/>
                <w:lang w:eastAsia="ar-SA"/>
              </w:rPr>
            </w:pPr>
            <w:r>
              <w:rPr>
                <w:b/>
                <w:i/>
                <w:lang w:eastAsia="ar-SA"/>
              </w:rPr>
              <w:t xml:space="preserve">Практические занятия </w:t>
            </w:r>
          </w:p>
          <w:p w:rsidR="00195D5A" w:rsidRDefault="00806AA0">
            <w:pPr>
              <w:spacing w:line="276" w:lineRule="auto"/>
              <w:rPr>
                <w:b/>
                <w:lang w:eastAsia="en-US"/>
              </w:rPr>
            </w:pPr>
            <w:r>
              <w:t>5-6. Инсталляция и деинсталляция программ: Сварка 3-</w:t>
            </w:r>
            <w:r>
              <w:rPr>
                <w:lang w:val="en-US"/>
              </w:rPr>
              <w:t>D</w:t>
            </w:r>
            <w:r>
              <w:t xml:space="preserve">, САПР Компас, </w:t>
            </w:r>
            <w:r>
              <w:rPr>
                <w:lang w:val="en-US"/>
              </w:rPr>
              <w:t>AutoCAD</w:t>
            </w:r>
            <w:r>
              <w:t>.</w:t>
            </w:r>
          </w:p>
        </w:tc>
        <w:tc>
          <w:tcPr>
            <w:tcW w:w="169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95D5A" w:rsidRDefault="00806AA0">
            <w:pPr>
              <w:spacing w:line="276" w:lineRule="auto"/>
              <w:jc w:val="center"/>
              <w:rPr>
                <w:lang w:eastAsia="en-US"/>
              </w:rPr>
            </w:pPr>
            <w:r>
              <w:rPr>
                <w:lang w:eastAsia="en-US"/>
              </w:rPr>
              <w:t>2</w:t>
            </w:r>
          </w:p>
        </w:tc>
        <w:tc>
          <w:tcPr>
            <w:tcW w:w="1945" w:type="dxa"/>
            <w:tcBorders>
              <w:top w:val="single" w:sz="4" w:space="0" w:color="000000"/>
              <w:left w:val="single" w:sz="4" w:space="0" w:color="000000"/>
              <w:bottom w:val="single" w:sz="4" w:space="0" w:color="000000"/>
              <w:right w:val="single" w:sz="4" w:space="0" w:color="000000"/>
            </w:tcBorders>
            <w:vAlign w:val="center"/>
          </w:tcPr>
          <w:p w:rsidR="00195D5A" w:rsidRDefault="00806AA0">
            <w:pPr>
              <w:jc w:val="center"/>
              <w:rPr>
                <w:i/>
                <w:strike/>
                <w:lang w:eastAsia="en-US"/>
              </w:rPr>
            </w:pPr>
            <w:r>
              <w:rPr>
                <w:i/>
              </w:rPr>
              <w:t>ПК 1.2.</w:t>
            </w:r>
          </w:p>
        </w:tc>
      </w:tr>
      <w:tr w:rsidR="00195D5A" w:rsidTr="00040553">
        <w:trPr>
          <w:trHeight w:val="251"/>
        </w:trPr>
        <w:tc>
          <w:tcPr>
            <w:tcW w:w="2659" w:type="dxa"/>
            <w:vMerge w:val="restart"/>
            <w:tcBorders>
              <w:left w:val="single" w:sz="4" w:space="0" w:color="000000"/>
              <w:right w:val="single" w:sz="4" w:space="0" w:color="000000"/>
            </w:tcBorders>
          </w:tcPr>
          <w:p w:rsidR="00195D5A" w:rsidRDefault="00806AA0">
            <w:pPr>
              <w:rPr>
                <w:b/>
                <w:lang w:eastAsia="en-US"/>
              </w:rPr>
            </w:pPr>
            <w:r>
              <w:rPr>
                <w:b/>
                <w:lang w:eastAsia="en-US"/>
              </w:rPr>
              <w:t xml:space="preserve">Тема 1.3. </w:t>
            </w:r>
            <w:r>
              <w:rPr>
                <w:b/>
              </w:rPr>
              <w:t>Компьютерные сети. Информационная безопасность.</w:t>
            </w:r>
            <w:r>
              <w:t xml:space="preserve"> </w:t>
            </w: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pPr>
              <w:jc w:val="both"/>
              <w:rPr>
                <w:b/>
                <w:i/>
                <w:lang w:eastAsia="ar-SA"/>
              </w:rPr>
            </w:pPr>
            <w:r>
              <w:rPr>
                <w:rFonts w:eastAsia="Calibri"/>
                <w:b/>
                <w:lang w:eastAsia="en-US"/>
              </w:rPr>
              <w:t>Основное содержание</w:t>
            </w:r>
          </w:p>
        </w:tc>
        <w:tc>
          <w:tcPr>
            <w:tcW w:w="1698" w:type="dxa"/>
            <w:tcBorders>
              <w:top w:val="single" w:sz="4" w:space="0" w:color="000000"/>
              <w:left w:val="single" w:sz="4" w:space="0" w:color="000000"/>
              <w:bottom w:val="single" w:sz="4" w:space="0" w:color="auto"/>
              <w:right w:val="single" w:sz="4" w:space="0" w:color="000000"/>
            </w:tcBorders>
            <w:vAlign w:val="center"/>
          </w:tcPr>
          <w:p w:rsidR="00195D5A" w:rsidRDefault="00427A3E">
            <w:pPr>
              <w:spacing w:line="276" w:lineRule="auto"/>
              <w:jc w:val="center"/>
              <w:rPr>
                <w:b/>
                <w:lang w:eastAsia="en-US"/>
              </w:rPr>
            </w:pPr>
            <w:r>
              <w:rPr>
                <w:b/>
                <w:lang w:eastAsia="en-US"/>
              </w:rPr>
              <w:t>8</w:t>
            </w:r>
          </w:p>
        </w:tc>
        <w:tc>
          <w:tcPr>
            <w:tcW w:w="1945" w:type="dxa"/>
            <w:vMerge w:val="restart"/>
            <w:tcBorders>
              <w:top w:val="single" w:sz="4" w:space="0" w:color="000000"/>
              <w:left w:val="single" w:sz="4" w:space="0" w:color="000000"/>
              <w:right w:val="single" w:sz="4" w:space="0" w:color="000000"/>
            </w:tcBorders>
            <w:vAlign w:val="center"/>
          </w:tcPr>
          <w:p w:rsidR="00195D5A" w:rsidRDefault="00806AA0">
            <w:pPr>
              <w:jc w:val="center"/>
              <w:rPr>
                <w:i/>
                <w:strike/>
                <w:lang w:eastAsia="en-US"/>
              </w:rPr>
            </w:pPr>
            <w:r>
              <w:rPr>
                <w:i/>
                <w:lang w:eastAsia="en-US"/>
              </w:rPr>
              <w:t>ОК</w:t>
            </w:r>
            <w:proofErr w:type="gramStart"/>
            <w:r>
              <w:rPr>
                <w:i/>
                <w:lang w:eastAsia="en-US"/>
              </w:rPr>
              <w:t>1</w:t>
            </w:r>
            <w:proofErr w:type="gramEnd"/>
            <w:r>
              <w:rPr>
                <w:i/>
                <w:lang w:eastAsia="en-US"/>
              </w:rPr>
              <w:t>, ОК2, ОК5, ОК6</w:t>
            </w:r>
          </w:p>
        </w:tc>
      </w:tr>
      <w:tr w:rsidR="00195D5A" w:rsidTr="00040553">
        <w:trPr>
          <w:trHeight w:val="247"/>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pPr>
              <w:jc w:val="both"/>
              <w:rPr>
                <w:b/>
                <w:i/>
                <w:lang w:eastAsia="ar-SA"/>
              </w:rPr>
            </w:pPr>
            <w:r>
              <w:rPr>
                <w:b/>
                <w:i/>
                <w:lang w:eastAsia="ar-SA"/>
              </w:rPr>
              <w:t>Теоретическое обучение</w:t>
            </w:r>
          </w:p>
          <w:p w:rsidR="00195D5A" w:rsidRDefault="00806AA0">
            <w:r>
              <w:t xml:space="preserve">7-10. Принципы построения и аппаратные компоненты компьютерных сетей. Сетевые протоколы. Сеть Интернет. Адресация в сети Интернет. Протоколы стека TCP/IP. Система доменных имён. Разделение IP-сети на подсети с помощью масок подсетей. Сетевое администрирование. Получение данных о сетевых настройках компьютера. Проверка наличия связи с узлом сети. Определение маршрута движения пакетов. Виды деятельности в сети Интернет. Сервисы Интернета. Геоинформационные системы. </w:t>
            </w:r>
            <w:proofErr w:type="spellStart"/>
            <w:r>
              <w:t>Геолокационные</w:t>
            </w:r>
            <w:proofErr w:type="spellEnd"/>
            <w:r>
              <w:t xml:space="preserve"> сервисы реального времени (например, локация мобильных телефонов, определение загруженности автомагистралей), </w:t>
            </w:r>
            <w:proofErr w:type="spellStart"/>
            <w:r>
              <w:t>интернет-торговля</w:t>
            </w:r>
            <w:proofErr w:type="spellEnd"/>
            <w:r>
              <w:t>, бронирование билетов и гостиниц.</w:t>
            </w:r>
          </w:p>
        </w:tc>
        <w:tc>
          <w:tcPr>
            <w:tcW w:w="1698" w:type="dxa"/>
            <w:tcBorders>
              <w:top w:val="single" w:sz="4" w:space="0" w:color="auto"/>
              <w:left w:val="single" w:sz="4" w:space="0" w:color="000000"/>
              <w:bottom w:val="single" w:sz="4" w:space="0" w:color="auto"/>
              <w:right w:val="single" w:sz="4" w:space="0" w:color="000000"/>
            </w:tcBorders>
            <w:vAlign w:val="center"/>
          </w:tcPr>
          <w:p w:rsidR="00195D5A" w:rsidRDefault="00806AA0">
            <w:pPr>
              <w:spacing w:line="276" w:lineRule="auto"/>
              <w:jc w:val="center"/>
              <w:rPr>
                <w:lang w:val="en-US" w:eastAsia="en-US"/>
              </w:rPr>
            </w:pPr>
            <w:r>
              <w:rPr>
                <w:lang w:val="en-US" w:eastAsia="en-US"/>
              </w:rPr>
              <w:t>4</w:t>
            </w:r>
          </w:p>
        </w:tc>
        <w:tc>
          <w:tcPr>
            <w:tcW w:w="1945" w:type="dxa"/>
            <w:vMerge/>
            <w:tcBorders>
              <w:left w:val="single" w:sz="4" w:space="0" w:color="000000"/>
              <w:right w:val="single" w:sz="4" w:space="0" w:color="000000"/>
            </w:tcBorders>
            <w:vAlign w:val="center"/>
          </w:tcPr>
          <w:p w:rsidR="00195D5A" w:rsidRDefault="00195D5A">
            <w:pPr>
              <w:jc w:val="center"/>
              <w:rPr>
                <w:i/>
                <w:strike/>
                <w:lang w:eastAsia="en-US"/>
              </w:rPr>
            </w:pPr>
          </w:p>
        </w:tc>
      </w:tr>
      <w:tr w:rsidR="00195D5A" w:rsidTr="00040553">
        <w:trPr>
          <w:trHeight w:val="247"/>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pPr>
              <w:jc w:val="both"/>
              <w:rPr>
                <w:rFonts w:eastAsia="Calibri"/>
                <w:b/>
                <w:i/>
                <w:lang w:eastAsia="en-US"/>
              </w:rPr>
            </w:pPr>
            <w:r>
              <w:rPr>
                <w:rFonts w:eastAsia="Calibri"/>
                <w:b/>
                <w:i/>
                <w:lang w:eastAsia="en-US"/>
              </w:rPr>
              <w:t>Практические занятия</w:t>
            </w:r>
          </w:p>
          <w:p w:rsidR="00195D5A" w:rsidRDefault="00806AA0">
            <w:pPr>
              <w:jc w:val="both"/>
            </w:pPr>
            <w:r>
              <w:t>11-12. Сетевое администрирование</w:t>
            </w:r>
          </w:p>
          <w:p w:rsidR="00195D5A" w:rsidRDefault="00806AA0">
            <w:pPr>
              <w:jc w:val="both"/>
            </w:pPr>
            <w:r>
              <w:t>13-14. Шифрование данных.</w:t>
            </w:r>
          </w:p>
        </w:tc>
        <w:tc>
          <w:tcPr>
            <w:tcW w:w="1698" w:type="dxa"/>
            <w:tcBorders>
              <w:top w:val="single" w:sz="4" w:space="0" w:color="auto"/>
              <w:left w:val="single" w:sz="4" w:space="0" w:color="000000"/>
              <w:bottom w:val="single" w:sz="4" w:space="0" w:color="auto"/>
              <w:right w:val="single" w:sz="4" w:space="0" w:color="000000"/>
            </w:tcBorders>
            <w:vAlign w:val="center"/>
          </w:tcPr>
          <w:p w:rsidR="00195D5A" w:rsidRDefault="00806AA0">
            <w:pPr>
              <w:spacing w:line="276" w:lineRule="auto"/>
              <w:jc w:val="center"/>
              <w:rPr>
                <w:lang w:eastAsia="en-US"/>
              </w:rPr>
            </w:pPr>
            <w:r>
              <w:rPr>
                <w:lang w:eastAsia="en-US"/>
              </w:rPr>
              <w:t>4</w:t>
            </w:r>
          </w:p>
        </w:tc>
        <w:tc>
          <w:tcPr>
            <w:tcW w:w="1945" w:type="dxa"/>
            <w:vMerge/>
            <w:tcBorders>
              <w:left w:val="single" w:sz="4" w:space="0" w:color="000000"/>
              <w:bottom w:val="single" w:sz="4" w:space="0" w:color="auto"/>
              <w:right w:val="single" w:sz="4" w:space="0" w:color="000000"/>
            </w:tcBorders>
            <w:vAlign w:val="center"/>
          </w:tcPr>
          <w:p w:rsidR="00195D5A" w:rsidRDefault="00195D5A">
            <w:pPr>
              <w:jc w:val="center"/>
              <w:rPr>
                <w:i/>
                <w:strike/>
                <w:lang w:eastAsia="en-US"/>
              </w:rPr>
            </w:pPr>
          </w:p>
        </w:tc>
      </w:tr>
      <w:tr w:rsidR="00195D5A" w:rsidTr="00040553">
        <w:trPr>
          <w:trHeight w:val="247"/>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95D5A" w:rsidRDefault="00806AA0">
            <w:pPr>
              <w:jc w:val="both"/>
              <w:rPr>
                <w:b/>
                <w:lang w:eastAsia="en-US"/>
              </w:rPr>
            </w:pPr>
            <w:r>
              <w:rPr>
                <w:b/>
                <w:lang w:eastAsia="en-US"/>
              </w:rPr>
              <w:t>Профессионально ориентированное содержание</w:t>
            </w:r>
          </w:p>
        </w:tc>
        <w:tc>
          <w:tcPr>
            <w:tcW w:w="1698"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tcPr>
          <w:p w:rsidR="00195D5A" w:rsidRDefault="00806AA0">
            <w:pPr>
              <w:spacing w:line="276" w:lineRule="auto"/>
              <w:jc w:val="center"/>
              <w:rPr>
                <w:b/>
                <w:lang w:eastAsia="en-US"/>
              </w:rPr>
            </w:pPr>
            <w:r>
              <w:rPr>
                <w:b/>
                <w:lang w:eastAsia="en-US"/>
              </w:rPr>
              <w:t>4</w:t>
            </w:r>
          </w:p>
        </w:tc>
        <w:tc>
          <w:tcPr>
            <w:tcW w:w="1945" w:type="dxa"/>
            <w:tcBorders>
              <w:top w:val="single" w:sz="4" w:space="0" w:color="auto"/>
              <w:left w:val="single" w:sz="4" w:space="0" w:color="000000"/>
              <w:bottom w:val="single" w:sz="4" w:space="0" w:color="auto"/>
              <w:right w:val="single" w:sz="4" w:space="0" w:color="000000"/>
            </w:tcBorders>
            <w:vAlign w:val="center"/>
          </w:tcPr>
          <w:p w:rsidR="00195D5A" w:rsidRDefault="00195D5A">
            <w:pPr>
              <w:jc w:val="center"/>
              <w:rPr>
                <w:i/>
                <w:strike/>
                <w:lang w:eastAsia="en-US"/>
              </w:rPr>
            </w:pPr>
          </w:p>
        </w:tc>
      </w:tr>
      <w:tr w:rsidR="00195D5A" w:rsidTr="00040553">
        <w:trPr>
          <w:trHeight w:val="247"/>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95D5A" w:rsidRDefault="00806AA0">
            <w:pPr>
              <w:jc w:val="both"/>
              <w:rPr>
                <w:b/>
                <w:i/>
                <w:lang w:eastAsia="ar-SA"/>
              </w:rPr>
            </w:pPr>
            <w:r>
              <w:rPr>
                <w:b/>
                <w:i/>
                <w:lang w:eastAsia="ar-SA"/>
              </w:rPr>
              <w:t xml:space="preserve">Практические занятия </w:t>
            </w:r>
          </w:p>
          <w:p w:rsidR="00195D5A" w:rsidRDefault="00806AA0">
            <w:pPr>
              <w:jc w:val="both"/>
              <w:rPr>
                <w:b/>
                <w:lang w:eastAsia="en-US"/>
              </w:rPr>
            </w:pPr>
            <w:r>
              <w:t>15-18. Антивирусные программы.</w:t>
            </w:r>
          </w:p>
        </w:tc>
        <w:tc>
          <w:tcPr>
            <w:tcW w:w="1698"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tcPr>
          <w:p w:rsidR="00195D5A" w:rsidRDefault="00806AA0">
            <w:pPr>
              <w:spacing w:line="276" w:lineRule="auto"/>
              <w:jc w:val="center"/>
              <w:rPr>
                <w:b/>
                <w:lang w:eastAsia="en-US"/>
              </w:rPr>
            </w:pPr>
            <w:r>
              <w:rPr>
                <w:b/>
                <w:lang w:eastAsia="en-US"/>
              </w:rPr>
              <w:t>4</w:t>
            </w:r>
          </w:p>
        </w:tc>
        <w:tc>
          <w:tcPr>
            <w:tcW w:w="1945" w:type="dxa"/>
            <w:tcBorders>
              <w:top w:val="single" w:sz="4" w:space="0" w:color="auto"/>
              <w:left w:val="single" w:sz="4" w:space="0" w:color="000000"/>
              <w:bottom w:val="single" w:sz="4" w:space="0" w:color="auto"/>
              <w:right w:val="single" w:sz="4" w:space="0" w:color="000000"/>
            </w:tcBorders>
            <w:vAlign w:val="center"/>
          </w:tcPr>
          <w:p w:rsidR="00195D5A" w:rsidRDefault="00806AA0">
            <w:pPr>
              <w:jc w:val="center"/>
              <w:rPr>
                <w:i/>
                <w:strike/>
                <w:lang w:eastAsia="en-US"/>
              </w:rPr>
            </w:pPr>
            <w:r>
              <w:rPr>
                <w:i/>
              </w:rPr>
              <w:t>ПК 1.2.</w:t>
            </w:r>
          </w:p>
        </w:tc>
      </w:tr>
      <w:tr w:rsidR="00195D5A" w:rsidTr="00040553">
        <w:trPr>
          <w:trHeight w:val="247"/>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pPr>
              <w:spacing w:line="276" w:lineRule="auto"/>
              <w:jc w:val="both"/>
              <w:rPr>
                <w:rFonts w:eastAsia="Calibri"/>
                <w:b/>
                <w:bCs/>
                <w:iCs/>
                <w:lang w:eastAsia="en-US"/>
              </w:rPr>
            </w:pPr>
            <w:r>
              <w:rPr>
                <w:rFonts w:eastAsia="Calibri"/>
                <w:b/>
                <w:bCs/>
                <w:iCs/>
                <w:lang w:eastAsia="en-US"/>
              </w:rPr>
              <w:t>Внеаудиторная самостоятельная работа</w:t>
            </w:r>
          </w:p>
          <w:p w:rsidR="00195D5A" w:rsidRDefault="00806AA0">
            <w:pPr>
              <w:rPr>
                <w:b/>
                <w:i/>
                <w:lang w:eastAsia="ar-SA"/>
              </w:rPr>
            </w:pPr>
            <w:r>
              <w:t>Техногенные и экономические угрозы, связанные с использованием информационно-коммуникационных технологий. Общие проблемы защиты информации и информационной безопасности. Средства защиты информации в компьютерах, компьютерных сетях и автоматизированных информационных системах. Правовое обеспечение информационной безопасности. Предотвращение несанкционированного доступа к личной конфиденциальной информации, хранящейся на персональном компьютере, мобильных устройствах. Вредоносное программное обеспечение и способы борьбы с ним. Антивирусные программы. Организация личного архива информации. Резервное копирование.</w:t>
            </w:r>
          </w:p>
        </w:tc>
        <w:tc>
          <w:tcPr>
            <w:tcW w:w="1698" w:type="dxa"/>
            <w:tcBorders>
              <w:top w:val="single" w:sz="4" w:space="0" w:color="auto"/>
              <w:left w:val="single" w:sz="4" w:space="0" w:color="000000"/>
              <w:bottom w:val="single" w:sz="4" w:space="0" w:color="000000"/>
              <w:right w:val="single" w:sz="4" w:space="0" w:color="000000"/>
            </w:tcBorders>
            <w:vAlign w:val="center"/>
          </w:tcPr>
          <w:p w:rsidR="00195D5A" w:rsidRDefault="00427A3E">
            <w:pPr>
              <w:spacing w:line="276" w:lineRule="auto"/>
              <w:jc w:val="center"/>
              <w:rPr>
                <w:b/>
                <w:lang w:eastAsia="en-US"/>
              </w:rPr>
            </w:pPr>
            <w:r>
              <w:rPr>
                <w:b/>
                <w:lang w:eastAsia="en-US"/>
              </w:rPr>
              <w:t>-</w:t>
            </w:r>
          </w:p>
        </w:tc>
        <w:tc>
          <w:tcPr>
            <w:tcW w:w="1945" w:type="dxa"/>
            <w:tcBorders>
              <w:top w:val="single" w:sz="4" w:space="0" w:color="auto"/>
              <w:left w:val="single" w:sz="4" w:space="0" w:color="000000"/>
              <w:bottom w:val="single" w:sz="4" w:space="0" w:color="auto"/>
              <w:right w:val="single" w:sz="4" w:space="0" w:color="000000"/>
            </w:tcBorders>
            <w:vAlign w:val="center"/>
          </w:tcPr>
          <w:p w:rsidR="00195D5A" w:rsidRDefault="00806AA0">
            <w:pPr>
              <w:jc w:val="center"/>
            </w:pPr>
            <w:r>
              <w:rPr>
                <w:i/>
                <w:lang w:eastAsia="en-US"/>
              </w:rPr>
              <w:t>ОК</w:t>
            </w:r>
            <w:proofErr w:type="gramStart"/>
            <w:r>
              <w:rPr>
                <w:i/>
                <w:lang w:eastAsia="en-US"/>
              </w:rPr>
              <w:t>1</w:t>
            </w:r>
            <w:proofErr w:type="gramEnd"/>
            <w:r>
              <w:rPr>
                <w:i/>
                <w:lang w:eastAsia="en-US"/>
              </w:rPr>
              <w:t>, ОК2,</w:t>
            </w:r>
          </w:p>
          <w:p w:rsidR="00195D5A" w:rsidRDefault="00806AA0">
            <w:pPr>
              <w:jc w:val="center"/>
              <w:rPr>
                <w:i/>
                <w:strike/>
                <w:lang w:eastAsia="en-US"/>
              </w:rPr>
            </w:pPr>
            <w:proofErr w:type="gramStart"/>
            <w:r>
              <w:rPr>
                <w:i/>
              </w:rPr>
              <w:t>ОК</w:t>
            </w:r>
            <w:proofErr w:type="gramEnd"/>
            <w:r>
              <w:rPr>
                <w:i/>
              </w:rPr>
              <w:t xml:space="preserve"> 04</w:t>
            </w:r>
          </w:p>
        </w:tc>
      </w:tr>
      <w:tr w:rsidR="00195D5A" w:rsidTr="00040553">
        <w:trPr>
          <w:trHeight w:val="280"/>
        </w:trPr>
        <w:tc>
          <w:tcPr>
            <w:tcW w:w="11732" w:type="dxa"/>
            <w:gridSpan w:val="2"/>
            <w:tcBorders>
              <w:top w:val="single" w:sz="4" w:space="0" w:color="000000"/>
              <w:left w:val="single" w:sz="4" w:space="0" w:color="000000"/>
              <w:bottom w:val="single" w:sz="4" w:space="0" w:color="000000"/>
              <w:right w:val="single" w:sz="4" w:space="0" w:color="000000"/>
            </w:tcBorders>
            <w:vAlign w:val="center"/>
          </w:tcPr>
          <w:p w:rsidR="00195D5A" w:rsidRDefault="00806AA0">
            <w:pPr>
              <w:spacing w:line="276" w:lineRule="auto"/>
              <w:rPr>
                <w:b/>
                <w:lang w:eastAsia="en-US"/>
              </w:rPr>
            </w:pPr>
            <w:r>
              <w:rPr>
                <w:rFonts w:eastAsia="Calibri"/>
                <w:b/>
                <w:bCs/>
                <w:lang w:eastAsia="ar-SA"/>
              </w:rPr>
              <w:t>Раздел 2.</w:t>
            </w:r>
            <w:r>
              <w:t xml:space="preserve"> </w:t>
            </w:r>
            <w:r>
              <w:rPr>
                <w:b/>
              </w:rPr>
              <w:t>Теоретические основы информатики</w:t>
            </w:r>
          </w:p>
        </w:tc>
        <w:tc>
          <w:tcPr>
            <w:tcW w:w="1698" w:type="dxa"/>
            <w:tcBorders>
              <w:top w:val="single" w:sz="4" w:space="0" w:color="000000"/>
              <w:left w:val="single" w:sz="4" w:space="0" w:color="000000"/>
              <w:bottom w:val="single" w:sz="4" w:space="0" w:color="000000"/>
              <w:right w:val="single" w:sz="4" w:space="0" w:color="000000"/>
            </w:tcBorders>
            <w:vAlign w:val="center"/>
          </w:tcPr>
          <w:p w:rsidR="00195D5A" w:rsidRDefault="00806AA0">
            <w:pPr>
              <w:widowControl w:val="0"/>
              <w:spacing w:line="276" w:lineRule="auto"/>
              <w:jc w:val="center"/>
              <w:rPr>
                <w:b/>
                <w:lang w:eastAsia="en-US"/>
              </w:rPr>
            </w:pPr>
            <w:r>
              <w:rPr>
                <w:b/>
                <w:lang w:eastAsia="en-US"/>
              </w:rPr>
              <w:t>17</w:t>
            </w:r>
          </w:p>
        </w:tc>
        <w:tc>
          <w:tcPr>
            <w:tcW w:w="1945" w:type="dxa"/>
            <w:tcBorders>
              <w:top w:val="single" w:sz="4" w:space="0" w:color="auto"/>
              <w:left w:val="single" w:sz="4" w:space="0" w:color="000000"/>
              <w:bottom w:val="single" w:sz="4" w:space="0" w:color="auto"/>
              <w:right w:val="single" w:sz="4" w:space="0" w:color="000000"/>
            </w:tcBorders>
            <w:vAlign w:val="center"/>
          </w:tcPr>
          <w:p w:rsidR="00195D5A" w:rsidRDefault="00195D5A">
            <w:pPr>
              <w:spacing w:line="276" w:lineRule="auto"/>
              <w:jc w:val="center"/>
              <w:rPr>
                <w:i/>
                <w:lang w:eastAsia="en-US"/>
              </w:rPr>
            </w:pPr>
          </w:p>
        </w:tc>
      </w:tr>
      <w:tr w:rsidR="00195D5A" w:rsidTr="00040553">
        <w:trPr>
          <w:trHeight w:val="330"/>
        </w:trPr>
        <w:tc>
          <w:tcPr>
            <w:tcW w:w="2659" w:type="dxa"/>
            <w:vMerge w:val="restart"/>
            <w:tcBorders>
              <w:top w:val="single" w:sz="4" w:space="0" w:color="000000"/>
              <w:left w:val="single" w:sz="4" w:space="0" w:color="000000"/>
              <w:right w:val="single" w:sz="4" w:space="0" w:color="000000"/>
            </w:tcBorders>
          </w:tcPr>
          <w:p w:rsidR="00195D5A" w:rsidRDefault="00806AA0">
            <w:pPr>
              <w:spacing w:line="276" w:lineRule="auto"/>
              <w:rPr>
                <w:b/>
                <w:lang w:eastAsia="en-US"/>
              </w:rPr>
            </w:pPr>
            <w:r>
              <w:rPr>
                <w:b/>
                <w:lang w:eastAsia="en-US"/>
              </w:rPr>
              <w:t xml:space="preserve">Тема 2.1. </w:t>
            </w:r>
          </w:p>
          <w:p w:rsidR="00195D5A" w:rsidRDefault="00806AA0">
            <w:pPr>
              <w:spacing w:line="276" w:lineRule="auto"/>
              <w:rPr>
                <w:b/>
                <w:lang w:eastAsia="en-US"/>
              </w:rPr>
            </w:pPr>
            <w:r>
              <w:rPr>
                <w:b/>
                <w:bCs/>
                <w:lang w:eastAsia="en-US"/>
              </w:rPr>
              <w:t xml:space="preserve">Информация и </w:t>
            </w:r>
            <w:r>
              <w:rPr>
                <w:b/>
                <w:bCs/>
                <w:lang w:eastAsia="en-US"/>
              </w:rPr>
              <w:lastRenderedPageBreak/>
              <w:t xml:space="preserve">информационные процессы. </w:t>
            </w:r>
            <w:r>
              <w:rPr>
                <w:b/>
              </w:rPr>
              <w:t xml:space="preserve">Моделирование. </w:t>
            </w:r>
          </w:p>
        </w:tc>
        <w:tc>
          <w:tcPr>
            <w:tcW w:w="9073" w:type="dxa"/>
            <w:tcBorders>
              <w:top w:val="single" w:sz="4" w:space="0" w:color="000000"/>
              <w:left w:val="single" w:sz="4" w:space="0" w:color="000000"/>
              <w:bottom w:val="single" w:sz="4" w:space="0" w:color="000000"/>
              <w:right w:val="single" w:sz="4" w:space="0" w:color="000000"/>
            </w:tcBorders>
          </w:tcPr>
          <w:p w:rsidR="00195D5A" w:rsidRDefault="00806AA0">
            <w:pPr>
              <w:spacing w:line="276" w:lineRule="auto"/>
              <w:jc w:val="both"/>
              <w:rPr>
                <w:rFonts w:eastAsia="Calibri"/>
                <w:lang w:eastAsia="en-US"/>
              </w:rPr>
            </w:pPr>
            <w:r>
              <w:rPr>
                <w:rFonts w:eastAsia="Calibri"/>
                <w:b/>
                <w:lang w:eastAsia="en-US"/>
              </w:rPr>
              <w:lastRenderedPageBreak/>
              <w:t>Основное содержание учебного материала</w:t>
            </w:r>
          </w:p>
        </w:tc>
        <w:tc>
          <w:tcPr>
            <w:tcW w:w="1698" w:type="dxa"/>
            <w:tcBorders>
              <w:top w:val="single" w:sz="4" w:space="0" w:color="auto"/>
              <w:left w:val="single" w:sz="4" w:space="0" w:color="000000"/>
              <w:bottom w:val="single" w:sz="4" w:space="0" w:color="000000"/>
              <w:right w:val="single" w:sz="4" w:space="0" w:color="000000"/>
            </w:tcBorders>
            <w:vAlign w:val="center"/>
          </w:tcPr>
          <w:p w:rsidR="00195D5A" w:rsidRDefault="00806AA0">
            <w:pPr>
              <w:spacing w:line="276" w:lineRule="auto"/>
              <w:jc w:val="center"/>
              <w:rPr>
                <w:b/>
                <w:lang w:eastAsia="en-US"/>
              </w:rPr>
            </w:pPr>
            <w:r>
              <w:rPr>
                <w:b/>
                <w:lang w:eastAsia="en-US"/>
              </w:rPr>
              <w:t>2</w:t>
            </w:r>
          </w:p>
        </w:tc>
        <w:tc>
          <w:tcPr>
            <w:tcW w:w="1945" w:type="dxa"/>
            <w:vMerge w:val="restart"/>
            <w:tcBorders>
              <w:top w:val="single" w:sz="4" w:space="0" w:color="auto"/>
              <w:left w:val="single" w:sz="4" w:space="0" w:color="000000"/>
              <w:bottom w:val="single" w:sz="4" w:space="0" w:color="000000"/>
              <w:right w:val="single" w:sz="4" w:space="0" w:color="000000"/>
            </w:tcBorders>
            <w:vAlign w:val="center"/>
          </w:tcPr>
          <w:p w:rsidR="00195D5A" w:rsidRDefault="00806AA0">
            <w:pPr>
              <w:jc w:val="center"/>
              <w:rPr>
                <w:i/>
                <w:lang w:eastAsia="en-US"/>
              </w:rPr>
            </w:pPr>
            <w:r>
              <w:rPr>
                <w:i/>
                <w:lang w:eastAsia="en-US"/>
              </w:rPr>
              <w:t>ОК</w:t>
            </w:r>
            <w:proofErr w:type="gramStart"/>
            <w:r>
              <w:rPr>
                <w:i/>
                <w:lang w:eastAsia="en-US"/>
              </w:rPr>
              <w:t>1</w:t>
            </w:r>
            <w:proofErr w:type="gramEnd"/>
            <w:r>
              <w:rPr>
                <w:i/>
                <w:lang w:eastAsia="en-US"/>
              </w:rPr>
              <w:t>, ОК2</w:t>
            </w:r>
          </w:p>
        </w:tc>
      </w:tr>
      <w:tr w:rsidR="00195D5A" w:rsidTr="00040553">
        <w:trPr>
          <w:trHeight w:val="418"/>
        </w:trPr>
        <w:tc>
          <w:tcPr>
            <w:tcW w:w="2659" w:type="dxa"/>
            <w:vMerge/>
            <w:tcBorders>
              <w:left w:val="single" w:sz="4" w:space="0" w:color="000000"/>
              <w:right w:val="single" w:sz="4" w:space="0" w:color="000000"/>
            </w:tcBorders>
            <w:vAlign w:val="center"/>
          </w:tcPr>
          <w:p w:rsidR="00195D5A" w:rsidRDefault="00195D5A">
            <w:pPr>
              <w:rPr>
                <w:b/>
                <w:strike/>
                <w:lang w:eastAsia="en-US"/>
              </w:rPr>
            </w:pPr>
          </w:p>
        </w:tc>
        <w:tc>
          <w:tcPr>
            <w:tcW w:w="9073" w:type="dxa"/>
            <w:tcBorders>
              <w:top w:val="single" w:sz="4" w:space="0" w:color="000000"/>
              <w:left w:val="single" w:sz="4" w:space="0" w:color="000000"/>
              <w:bottom w:val="single" w:sz="4" w:space="0" w:color="000000"/>
              <w:right w:val="single" w:sz="4" w:space="0" w:color="000000"/>
            </w:tcBorders>
          </w:tcPr>
          <w:p w:rsidR="00195D5A" w:rsidRDefault="00806AA0">
            <w:pPr>
              <w:spacing w:line="276" w:lineRule="auto"/>
              <w:jc w:val="both"/>
              <w:rPr>
                <w:rFonts w:eastAsia="Calibri"/>
                <w:b/>
                <w:bCs/>
                <w:i/>
                <w:iCs/>
                <w:lang w:eastAsia="en-US"/>
              </w:rPr>
            </w:pPr>
            <w:r>
              <w:rPr>
                <w:rFonts w:eastAsia="Calibri"/>
                <w:b/>
                <w:bCs/>
                <w:i/>
                <w:iCs/>
                <w:lang w:eastAsia="en-US"/>
              </w:rPr>
              <w:t>Теоретическое обучение</w:t>
            </w:r>
          </w:p>
          <w:p w:rsidR="00195D5A" w:rsidRDefault="00806AA0">
            <w:r>
              <w:lastRenderedPageBreak/>
              <w:t xml:space="preserve">19-20. Теоретические подходы к оценке количества информации. Закон </w:t>
            </w:r>
            <w:proofErr w:type="spellStart"/>
            <w:r>
              <w:t>аддитивности</w:t>
            </w:r>
            <w:proofErr w:type="spellEnd"/>
            <w:r>
              <w:t xml:space="preserve"> информации. Формула Хартли. Информация и вероятность. Формула Шеннона. Алгоритмы сжатия данных. Алгоритм RLE. Алгоритм Хаффмана. Алгоритм LZW. Алгоритмы сжатия данных с потерями. Уменьшение глубины кодирования цвета. Основные идеи алгоритмов сжатия JPEG, MP3. Скорость передачи данных. Зависимость времени передачи от информационного объёма данных и характеристик канала связи. Причины возникновения ошибок при передаче данных. Коды, позволяющие обнаруживать и исправлять ошибки, возникающие при передаче данных. Расстояние Хэмминга. Кодирование с повторением битов. Коды Хэмминга. Системы. Компоненты системы и их взаимодействие. Системный эффект. Управление как информационный процесс. Обратная связь. </w:t>
            </w:r>
          </w:p>
        </w:tc>
        <w:tc>
          <w:tcPr>
            <w:tcW w:w="1698" w:type="dxa"/>
            <w:tcBorders>
              <w:top w:val="single" w:sz="4" w:space="0" w:color="auto"/>
              <w:left w:val="single" w:sz="4" w:space="0" w:color="000000"/>
              <w:bottom w:val="single" w:sz="4" w:space="0" w:color="000000"/>
              <w:right w:val="single" w:sz="4" w:space="0" w:color="000000"/>
            </w:tcBorders>
            <w:vAlign w:val="center"/>
          </w:tcPr>
          <w:p w:rsidR="00195D5A" w:rsidRDefault="00806AA0">
            <w:pPr>
              <w:spacing w:line="276" w:lineRule="auto"/>
              <w:jc w:val="center"/>
              <w:rPr>
                <w:lang w:eastAsia="en-US"/>
              </w:rPr>
            </w:pPr>
            <w:r>
              <w:rPr>
                <w:lang w:eastAsia="en-US"/>
              </w:rPr>
              <w:lastRenderedPageBreak/>
              <w:t>2</w:t>
            </w:r>
          </w:p>
        </w:tc>
        <w:tc>
          <w:tcPr>
            <w:tcW w:w="1945" w:type="dxa"/>
            <w:vMerge/>
            <w:tcBorders>
              <w:top w:val="single" w:sz="4" w:space="0" w:color="000000"/>
              <w:left w:val="single" w:sz="4" w:space="0" w:color="000000"/>
              <w:bottom w:val="single" w:sz="4" w:space="0" w:color="000000"/>
              <w:right w:val="single" w:sz="4" w:space="0" w:color="000000"/>
            </w:tcBorders>
            <w:vAlign w:val="center"/>
          </w:tcPr>
          <w:p w:rsidR="00195D5A" w:rsidRDefault="00195D5A">
            <w:pPr>
              <w:jc w:val="center"/>
              <w:rPr>
                <w:i/>
                <w:lang w:eastAsia="en-US"/>
              </w:rPr>
            </w:pPr>
          </w:p>
        </w:tc>
      </w:tr>
      <w:tr w:rsidR="00195D5A" w:rsidTr="00040553">
        <w:trPr>
          <w:trHeight w:val="418"/>
        </w:trPr>
        <w:tc>
          <w:tcPr>
            <w:tcW w:w="2659" w:type="dxa"/>
            <w:vMerge/>
            <w:tcBorders>
              <w:left w:val="single" w:sz="4" w:space="0" w:color="000000"/>
              <w:right w:val="single" w:sz="4" w:space="0" w:color="000000"/>
            </w:tcBorders>
            <w:vAlign w:val="center"/>
          </w:tcPr>
          <w:p w:rsidR="00195D5A" w:rsidRDefault="00195D5A">
            <w:pPr>
              <w:rPr>
                <w:b/>
                <w:strike/>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95D5A" w:rsidRDefault="00806AA0">
            <w:pPr>
              <w:spacing w:line="276" w:lineRule="auto"/>
              <w:jc w:val="both"/>
              <w:rPr>
                <w:b/>
                <w:lang w:eastAsia="en-US"/>
              </w:rPr>
            </w:pPr>
            <w:r>
              <w:rPr>
                <w:b/>
                <w:lang w:eastAsia="en-US"/>
              </w:rPr>
              <w:t>Профессионально ориентированное содержание</w:t>
            </w:r>
          </w:p>
        </w:tc>
        <w:tc>
          <w:tcPr>
            <w:tcW w:w="169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95D5A" w:rsidRDefault="00806AA0">
            <w:pPr>
              <w:spacing w:line="276" w:lineRule="auto"/>
              <w:jc w:val="center"/>
              <w:rPr>
                <w:b/>
                <w:lang w:val="en-US" w:eastAsia="en-US"/>
              </w:rPr>
            </w:pPr>
            <w:r>
              <w:rPr>
                <w:b/>
                <w:lang w:val="en-US" w:eastAsia="en-US"/>
              </w:rPr>
              <w:t>5</w:t>
            </w:r>
          </w:p>
        </w:tc>
        <w:tc>
          <w:tcPr>
            <w:tcW w:w="1945" w:type="dxa"/>
            <w:tcBorders>
              <w:top w:val="single" w:sz="4" w:space="0" w:color="000000"/>
              <w:left w:val="single" w:sz="4" w:space="0" w:color="000000"/>
              <w:bottom w:val="single" w:sz="4" w:space="0" w:color="000000"/>
              <w:right w:val="single" w:sz="4" w:space="0" w:color="000000"/>
            </w:tcBorders>
            <w:vAlign w:val="center"/>
          </w:tcPr>
          <w:p w:rsidR="00195D5A" w:rsidRDefault="00195D5A">
            <w:pPr>
              <w:jc w:val="center"/>
              <w:rPr>
                <w:i/>
                <w:lang w:eastAsia="en-US"/>
              </w:rPr>
            </w:pPr>
          </w:p>
        </w:tc>
      </w:tr>
      <w:tr w:rsidR="00195D5A" w:rsidTr="00040553">
        <w:trPr>
          <w:trHeight w:val="519"/>
        </w:trPr>
        <w:tc>
          <w:tcPr>
            <w:tcW w:w="2659" w:type="dxa"/>
            <w:vMerge/>
            <w:tcBorders>
              <w:left w:val="single" w:sz="4" w:space="0" w:color="000000"/>
              <w:right w:val="single" w:sz="4" w:space="0" w:color="000000"/>
            </w:tcBorders>
            <w:vAlign w:val="center"/>
          </w:tcPr>
          <w:p w:rsidR="00195D5A" w:rsidRDefault="00195D5A">
            <w:pPr>
              <w:rPr>
                <w:b/>
                <w:strike/>
                <w:lang w:eastAsia="en-US"/>
              </w:rPr>
            </w:pPr>
          </w:p>
        </w:tc>
        <w:tc>
          <w:tcPr>
            <w:tcW w:w="9073"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rsidR="00195D5A" w:rsidRDefault="00806AA0">
            <w:pPr>
              <w:spacing w:line="276" w:lineRule="auto"/>
              <w:jc w:val="both"/>
              <w:rPr>
                <w:rFonts w:eastAsia="Calibri"/>
                <w:b/>
                <w:bCs/>
                <w:i/>
                <w:iCs/>
                <w:lang w:eastAsia="en-US"/>
              </w:rPr>
            </w:pPr>
            <w:r>
              <w:rPr>
                <w:rFonts w:eastAsia="Calibri"/>
                <w:b/>
                <w:bCs/>
                <w:i/>
                <w:iCs/>
                <w:lang w:eastAsia="en-US"/>
              </w:rPr>
              <w:t>Теоретическое обучение</w:t>
            </w:r>
          </w:p>
          <w:p w:rsidR="00195D5A" w:rsidRDefault="00806AA0">
            <w:pPr>
              <w:rPr>
                <w:b/>
                <w:i/>
                <w:lang w:eastAsia="ar-SA"/>
              </w:rPr>
            </w:pPr>
            <w:r>
              <w:t>21-23. Модели и моделирование. Цель моделирования. Адекватность модели моделируемому объекту или процессу, цели моделирования. Формализация прикладных задач. Представление результатов моделирования в виде, удобном для восприятия человеком. Графическое представление данных (схемы, таблицы, графики). Графы. Основные понятия. Виды графов. Описание графов с помощью матриц смежности, весовых матриц, списков смежности. Решение алгоритмических задач, связанных с анализом графов (построение оптимального пути между вершинами графа, определение количества различных путей между вершинами ориентированного ациклического графа). Деревья. Бинарное дерево. Деревья поиска. Способы обхода дерева. Представление арифметических выражений в виде дерева. Дискретные игры двух игроков с полной информацией. Построение дерева перебора вариантов, описание стратегии игры в табличной форме. Выигрышные и проигрышные позиции. Выигрышные стратегии. Средства искусственного интеллекта. Сервисы машинного перевода и распознавания устной речи. Когнитивные сервисы. Идентификация и поиск изображений, распознавание лиц. Самообучающиеся системы. Искусственный интеллект в компьютерных играх. Использование методов искусственного интеллекта в обучающих системах. Использование методов искусственного интеллекта в робототехнике. Интернет вещей. Перспективы развития компьютерных интеллектуальных систем. Нейронные сети.</w:t>
            </w:r>
          </w:p>
        </w:tc>
        <w:tc>
          <w:tcPr>
            <w:tcW w:w="1698"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tcPr>
          <w:p w:rsidR="00195D5A" w:rsidRDefault="00806AA0">
            <w:pPr>
              <w:spacing w:line="276" w:lineRule="auto"/>
              <w:jc w:val="center"/>
              <w:rPr>
                <w:lang w:val="en-US" w:eastAsia="en-US"/>
              </w:rPr>
            </w:pPr>
            <w:r>
              <w:rPr>
                <w:lang w:val="en-US" w:eastAsia="en-US"/>
              </w:rPr>
              <w:t>3</w:t>
            </w:r>
          </w:p>
        </w:tc>
        <w:tc>
          <w:tcPr>
            <w:tcW w:w="1945" w:type="dxa"/>
            <w:tcBorders>
              <w:top w:val="single" w:sz="4" w:space="0" w:color="000000"/>
              <w:left w:val="single" w:sz="4" w:space="0" w:color="000000"/>
              <w:bottom w:val="single" w:sz="4" w:space="0" w:color="auto"/>
              <w:right w:val="single" w:sz="4" w:space="0" w:color="000000"/>
            </w:tcBorders>
            <w:vAlign w:val="center"/>
          </w:tcPr>
          <w:p w:rsidR="00195D5A" w:rsidRDefault="00806AA0">
            <w:pPr>
              <w:jc w:val="center"/>
              <w:rPr>
                <w:i/>
                <w:lang w:eastAsia="en-US"/>
              </w:rPr>
            </w:pPr>
            <w:r>
              <w:rPr>
                <w:i/>
              </w:rPr>
              <w:t>ПК 1.2.</w:t>
            </w:r>
          </w:p>
        </w:tc>
      </w:tr>
      <w:tr w:rsidR="00195D5A" w:rsidTr="00040553">
        <w:trPr>
          <w:trHeight w:val="654"/>
        </w:trPr>
        <w:tc>
          <w:tcPr>
            <w:tcW w:w="2659" w:type="dxa"/>
            <w:vMerge/>
            <w:tcBorders>
              <w:left w:val="single" w:sz="4" w:space="0" w:color="000000"/>
              <w:right w:val="single" w:sz="4" w:space="0" w:color="000000"/>
            </w:tcBorders>
            <w:vAlign w:val="center"/>
          </w:tcPr>
          <w:p w:rsidR="00195D5A" w:rsidRDefault="00195D5A">
            <w:pPr>
              <w:rPr>
                <w:b/>
                <w:strike/>
                <w:lang w:eastAsia="en-US"/>
              </w:rPr>
            </w:pPr>
          </w:p>
        </w:tc>
        <w:tc>
          <w:tcPr>
            <w:tcW w:w="9073"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tcPr>
          <w:p w:rsidR="00195D5A" w:rsidRDefault="00806AA0">
            <w:pPr>
              <w:spacing w:line="276" w:lineRule="auto"/>
              <w:jc w:val="both"/>
            </w:pPr>
            <w:r>
              <w:rPr>
                <w:b/>
                <w:i/>
                <w:lang w:eastAsia="ar-SA"/>
              </w:rPr>
              <w:t>Практические занятия</w:t>
            </w:r>
          </w:p>
          <w:p w:rsidR="00195D5A" w:rsidRDefault="00806AA0">
            <w:pPr>
              <w:spacing w:line="276" w:lineRule="auto"/>
              <w:jc w:val="both"/>
            </w:pPr>
            <w:r>
              <w:t>24-25. Сжатие данных с потерями (алгоритмы JPEG, MP3).</w:t>
            </w:r>
          </w:p>
          <w:p w:rsidR="00195D5A" w:rsidRDefault="00806AA0">
            <w:pPr>
              <w:spacing w:line="276" w:lineRule="auto"/>
              <w:jc w:val="both"/>
              <w:rPr>
                <w:rFonts w:eastAsia="Calibri"/>
                <w:b/>
                <w:bCs/>
                <w:i/>
                <w:iCs/>
                <w:lang w:eastAsia="en-US"/>
              </w:rPr>
            </w:pPr>
            <w:r>
              <w:t>Средства искусственного интеллекта</w:t>
            </w:r>
          </w:p>
        </w:tc>
        <w:tc>
          <w:tcPr>
            <w:tcW w:w="1698"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vAlign w:val="center"/>
          </w:tcPr>
          <w:p w:rsidR="00195D5A" w:rsidRDefault="00806AA0">
            <w:pPr>
              <w:spacing w:line="276" w:lineRule="auto"/>
              <w:jc w:val="center"/>
              <w:rPr>
                <w:lang w:eastAsia="en-US"/>
              </w:rPr>
            </w:pPr>
            <w:r>
              <w:rPr>
                <w:lang w:eastAsia="en-US"/>
              </w:rPr>
              <w:t>2</w:t>
            </w:r>
          </w:p>
        </w:tc>
        <w:tc>
          <w:tcPr>
            <w:tcW w:w="1945" w:type="dxa"/>
            <w:tcBorders>
              <w:top w:val="single" w:sz="4" w:space="0" w:color="auto"/>
              <w:left w:val="single" w:sz="4" w:space="0" w:color="000000"/>
              <w:bottom w:val="single" w:sz="4" w:space="0" w:color="000000"/>
              <w:right w:val="single" w:sz="4" w:space="0" w:color="000000"/>
            </w:tcBorders>
            <w:vAlign w:val="center"/>
          </w:tcPr>
          <w:p w:rsidR="00195D5A" w:rsidRDefault="00806AA0">
            <w:pPr>
              <w:jc w:val="center"/>
              <w:rPr>
                <w:i/>
                <w:lang w:eastAsia="en-US"/>
              </w:rPr>
            </w:pPr>
            <w:r>
              <w:rPr>
                <w:i/>
              </w:rPr>
              <w:t>ПК 1.2.</w:t>
            </w:r>
          </w:p>
        </w:tc>
      </w:tr>
      <w:tr w:rsidR="00195D5A" w:rsidTr="00040553">
        <w:trPr>
          <w:trHeight w:val="284"/>
        </w:trPr>
        <w:tc>
          <w:tcPr>
            <w:tcW w:w="2659" w:type="dxa"/>
            <w:vMerge w:val="restart"/>
            <w:tcBorders>
              <w:left w:val="single" w:sz="4" w:space="0" w:color="000000"/>
              <w:right w:val="single" w:sz="4" w:space="0" w:color="000000"/>
            </w:tcBorders>
          </w:tcPr>
          <w:p w:rsidR="00195D5A" w:rsidRDefault="00806AA0">
            <w:pPr>
              <w:rPr>
                <w:b/>
                <w:lang w:eastAsia="en-US"/>
              </w:rPr>
            </w:pPr>
            <w:r>
              <w:rPr>
                <w:b/>
                <w:lang w:eastAsia="en-US"/>
              </w:rPr>
              <w:t xml:space="preserve">Тема 2.2. </w:t>
            </w:r>
          </w:p>
          <w:p w:rsidR="00195D5A" w:rsidRDefault="00806AA0">
            <w:pPr>
              <w:rPr>
                <w:b/>
                <w:lang w:eastAsia="en-US"/>
              </w:rPr>
            </w:pPr>
            <w:r>
              <w:rPr>
                <w:b/>
              </w:rPr>
              <w:t>Представление информации в компьютере.</w:t>
            </w:r>
            <w:r>
              <w:t xml:space="preserve"> </w:t>
            </w:r>
            <w:r>
              <w:rPr>
                <w:b/>
              </w:rPr>
              <w:t xml:space="preserve">Основы алгебры логики. Компьютерная арифметика. </w:t>
            </w:r>
          </w:p>
        </w:tc>
        <w:tc>
          <w:tcPr>
            <w:tcW w:w="9073"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195D5A" w:rsidRDefault="00806AA0">
            <w:pPr>
              <w:spacing w:line="276" w:lineRule="auto"/>
              <w:jc w:val="both"/>
              <w:rPr>
                <w:rFonts w:eastAsia="Calibri"/>
                <w:b/>
                <w:lang w:eastAsia="en-US"/>
              </w:rPr>
            </w:pPr>
            <w:r>
              <w:rPr>
                <w:rFonts w:eastAsia="Calibri"/>
                <w:b/>
                <w:lang w:eastAsia="en-US"/>
              </w:rPr>
              <w:t xml:space="preserve">Основное содержание учебного материала </w:t>
            </w:r>
          </w:p>
        </w:tc>
        <w:tc>
          <w:tcPr>
            <w:tcW w:w="1698" w:type="dxa"/>
            <w:tcBorders>
              <w:top w:val="single" w:sz="4" w:space="0" w:color="000000"/>
              <w:left w:val="single" w:sz="4" w:space="0" w:color="000000"/>
              <w:bottom w:val="single" w:sz="4" w:space="0" w:color="auto"/>
              <w:right w:val="single" w:sz="4" w:space="0" w:color="auto"/>
            </w:tcBorders>
          </w:tcPr>
          <w:p w:rsidR="00195D5A" w:rsidRDefault="00806AA0">
            <w:pPr>
              <w:jc w:val="center"/>
              <w:rPr>
                <w:b/>
                <w:lang w:eastAsia="en-US"/>
              </w:rPr>
            </w:pPr>
            <w:r>
              <w:rPr>
                <w:b/>
                <w:lang w:eastAsia="en-US"/>
              </w:rPr>
              <w:t>4</w:t>
            </w:r>
          </w:p>
        </w:tc>
        <w:tc>
          <w:tcPr>
            <w:tcW w:w="1945" w:type="dxa"/>
            <w:tcBorders>
              <w:top w:val="single" w:sz="4" w:space="0" w:color="000000"/>
              <w:left w:val="single" w:sz="4" w:space="0" w:color="auto"/>
              <w:bottom w:val="single" w:sz="4" w:space="0" w:color="auto"/>
              <w:right w:val="single" w:sz="4" w:space="0" w:color="000000"/>
            </w:tcBorders>
            <w:vAlign w:val="center"/>
          </w:tcPr>
          <w:p w:rsidR="00195D5A" w:rsidRDefault="00195D5A">
            <w:pPr>
              <w:jc w:val="center"/>
              <w:rPr>
                <w:i/>
                <w:lang w:eastAsia="en-US"/>
              </w:rPr>
            </w:pPr>
          </w:p>
        </w:tc>
      </w:tr>
      <w:tr w:rsidR="00195D5A" w:rsidTr="00040553">
        <w:trPr>
          <w:trHeight w:val="1857"/>
        </w:trPr>
        <w:tc>
          <w:tcPr>
            <w:tcW w:w="2659" w:type="dxa"/>
            <w:vMerge/>
            <w:tcBorders>
              <w:left w:val="single" w:sz="4" w:space="0" w:color="000000"/>
              <w:bottom w:val="single" w:sz="4" w:space="0" w:color="000000"/>
              <w:right w:val="single" w:sz="4" w:space="0" w:color="000000"/>
            </w:tcBorders>
          </w:tcPr>
          <w:p w:rsidR="00195D5A" w:rsidRDefault="00195D5A">
            <w:pPr>
              <w:rPr>
                <w:b/>
                <w:lang w:eastAsia="en-US"/>
              </w:rPr>
            </w:pPr>
          </w:p>
        </w:tc>
        <w:tc>
          <w:tcPr>
            <w:tcW w:w="9073"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195D5A" w:rsidRDefault="00806AA0">
            <w:pPr>
              <w:spacing w:line="276" w:lineRule="auto"/>
              <w:jc w:val="both"/>
              <w:rPr>
                <w:rFonts w:eastAsia="Calibri"/>
                <w:b/>
                <w:bCs/>
                <w:i/>
                <w:iCs/>
                <w:lang w:eastAsia="en-US"/>
              </w:rPr>
            </w:pPr>
            <w:r>
              <w:rPr>
                <w:rFonts w:eastAsia="Calibri"/>
                <w:b/>
                <w:bCs/>
                <w:i/>
                <w:iCs/>
                <w:lang w:eastAsia="en-US"/>
              </w:rPr>
              <w:t>Теоретическое обучение</w:t>
            </w:r>
          </w:p>
          <w:p w:rsidR="00195D5A" w:rsidRDefault="00806AA0">
            <w:pPr>
              <w:spacing w:line="276" w:lineRule="auto"/>
              <w:rPr>
                <w:rFonts w:eastAsia="Calibri"/>
                <w:b/>
                <w:lang w:eastAsia="en-US"/>
              </w:rPr>
            </w:pPr>
            <w:r>
              <w:rPr>
                <w:rFonts w:eastAsia="Calibri"/>
                <w:bCs/>
                <w:iCs/>
                <w:lang w:eastAsia="en-US"/>
              </w:rPr>
              <w:t xml:space="preserve">26-27. Алгебра логики. Понятие высказывания. </w:t>
            </w:r>
            <w:proofErr w:type="spellStart"/>
            <w:r>
              <w:rPr>
                <w:rFonts w:eastAsia="Calibri"/>
                <w:bCs/>
                <w:iCs/>
                <w:lang w:eastAsia="en-US"/>
              </w:rPr>
              <w:t>Высказывательные</w:t>
            </w:r>
            <w:proofErr w:type="spellEnd"/>
            <w:r>
              <w:rPr>
                <w:rFonts w:eastAsia="Calibri"/>
                <w:bCs/>
                <w:iCs/>
                <w:lang w:eastAsia="en-US"/>
              </w:rPr>
              <w:t xml:space="preserve"> формы (предикаты). Кванторы существования и всеобщности. Логические операции. Таблицы истинности. Логические выражения. Логические тождества. Доказательство логических тождеств с помощью таблиц истинности. Логические операции и операции над множествами. Законы алгебры логики. Эквивалентные преобразования логических выражений. </w:t>
            </w:r>
          </w:p>
        </w:tc>
        <w:tc>
          <w:tcPr>
            <w:tcW w:w="1698" w:type="dxa"/>
            <w:tcBorders>
              <w:top w:val="single" w:sz="4" w:space="0" w:color="auto"/>
              <w:left w:val="single" w:sz="4" w:space="0" w:color="000000"/>
              <w:bottom w:val="single" w:sz="4" w:space="0" w:color="auto"/>
              <w:right w:val="single" w:sz="4" w:space="0" w:color="auto"/>
            </w:tcBorders>
            <w:vAlign w:val="center"/>
          </w:tcPr>
          <w:p w:rsidR="00195D5A" w:rsidRDefault="00806AA0">
            <w:pPr>
              <w:jc w:val="center"/>
              <w:rPr>
                <w:i/>
                <w:lang w:eastAsia="en-US"/>
              </w:rPr>
            </w:pPr>
            <w:r>
              <w:rPr>
                <w:lang w:eastAsia="en-US"/>
              </w:rPr>
              <w:t>2</w:t>
            </w:r>
          </w:p>
        </w:tc>
        <w:tc>
          <w:tcPr>
            <w:tcW w:w="1945" w:type="dxa"/>
            <w:vMerge w:val="restart"/>
            <w:tcBorders>
              <w:top w:val="single" w:sz="4" w:space="0" w:color="auto"/>
              <w:left w:val="single" w:sz="4" w:space="0" w:color="auto"/>
              <w:right w:val="single" w:sz="4" w:space="0" w:color="000000"/>
            </w:tcBorders>
            <w:vAlign w:val="center"/>
          </w:tcPr>
          <w:p w:rsidR="00195D5A" w:rsidRDefault="00806AA0">
            <w:pPr>
              <w:jc w:val="center"/>
              <w:rPr>
                <w:i/>
                <w:lang w:eastAsia="en-US"/>
              </w:rPr>
            </w:pPr>
            <w:r>
              <w:rPr>
                <w:i/>
                <w:lang w:eastAsia="en-US"/>
              </w:rPr>
              <w:t>ОК</w:t>
            </w:r>
            <w:proofErr w:type="gramStart"/>
            <w:r>
              <w:rPr>
                <w:i/>
                <w:lang w:eastAsia="en-US"/>
              </w:rPr>
              <w:t>1</w:t>
            </w:r>
            <w:proofErr w:type="gramEnd"/>
            <w:r>
              <w:rPr>
                <w:i/>
                <w:lang w:eastAsia="en-US"/>
              </w:rPr>
              <w:t>,ОК2</w:t>
            </w:r>
          </w:p>
        </w:tc>
      </w:tr>
      <w:tr w:rsidR="00195D5A" w:rsidTr="00040553">
        <w:trPr>
          <w:trHeight w:val="432"/>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95D5A" w:rsidRDefault="00806AA0">
            <w:pPr>
              <w:jc w:val="both"/>
              <w:rPr>
                <w:rFonts w:eastAsia="Calibri"/>
                <w:b/>
                <w:i/>
                <w:lang w:eastAsia="en-US"/>
              </w:rPr>
            </w:pPr>
            <w:r>
              <w:rPr>
                <w:rFonts w:eastAsia="Calibri"/>
                <w:b/>
                <w:i/>
                <w:lang w:eastAsia="en-US"/>
              </w:rPr>
              <w:t>Практические занятия</w:t>
            </w:r>
          </w:p>
          <w:p w:rsidR="00195D5A" w:rsidRDefault="00806AA0">
            <w:pPr>
              <w:spacing w:line="276" w:lineRule="auto"/>
              <w:jc w:val="both"/>
            </w:pPr>
            <w:r>
              <w:t xml:space="preserve">28. Дискретизация графической информации. </w:t>
            </w:r>
          </w:p>
          <w:p w:rsidR="00195D5A" w:rsidRDefault="00806AA0">
            <w:pPr>
              <w:spacing w:line="276" w:lineRule="auto"/>
              <w:jc w:val="both"/>
            </w:pPr>
            <w:r>
              <w:t>29. Дискретизация звуковой информации</w:t>
            </w:r>
          </w:p>
          <w:p w:rsidR="00195D5A" w:rsidRDefault="00806AA0">
            <w:pPr>
              <w:spacing w:line="276" w:lineRule="auto"/>
              <w:jc w:val="both"/>
              <w:rPr>
                <w:rFonts w:eastAsia="Calibri"/>
                <w:b/>
                <w:bCs/>
                <w:i/>
                <w:iCs/>
                <w:lang w:eastAsia="en-US"/>
              </w:rPr>
            </w:pPr>
            <w:r>
              <w:t>Построение и анализ таблиц истинности в табличном процессоре</w:t>
            </w:r>
          </w:p>
        </w:tc>
        <w:tc>
          <w:tcPr>
            <w:tcW w:w="1698" w:type="dxa"/>
            <w:tcBorders>
              <w:left w:val="single" w:sz="4" w:space="0" w:color="000000"/>
              <w:bottom w:val="single" w:sz="4" w:space="0" w:color="auto"/>
              <w:right w:val="single" w:sz="4" w:space="0" w:color="auto"/>
            </w:tcBorders>
            <w:vAlign w:val="center"/>
          </w:tcPr>
          <w:p w:rsidR="00195D5A" w:rsidRDefault="00806AA0">
            <w:pPr>
              <w:spacing w:line="276" w:lineRule="auto"/>
              <w:jc w:val="center"/>
              <w:rPr>
                <w:lang w:eastAsia="en-US"/>
              </w:rPr>
            </w:pPr>
            <w:r>
              <w:rPr>
                <w:lang w:eastAsia="en-US"/>
              </w:rPr>
              <w:t>2</w:t>
            </w:r>
          </w:p>
        </w:tc>
        <w:tc>
          <w:tcPr>
            <w:tcW w:w="1945" w:type="dxa"/>
            <w:vMerge/>
            <w:tcBorders>
              <w:left w:val="single" w:sz="4" w:space="0" w:color="auto"/>
              <w:bottom w:val="single" w:sz="4" w:space="0" w:color="auto"/>
              <w:right w:val="single" w:sz="4" w:space="0" w:color="000000"/>
            </w:tcBorders>
            <w:vAlign w:val="center"/>
          </w:tcPr>
          <w:p w:rsidR="00195D5A" w:rsidRDefault="00195D5A">
            <w:pPr>
              <w:jc w:val="center"/>
              <w:rPr>
                <w:i/>
                <w:lang w:eastAsia="en-US"/>
              </w:rPr>
            </w:pPr>
          </w:p>
        </w:tc>
      </w:tr>
      <w:tr w:rsidR="00195D5A" w:rsidTr="00040553">
        <w:trPr>
          <w:trHeight w:val="432"/>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95D5A" w:rsidRDefault="00806AA0">
            <w:pPr>
              <w:spacing w:line="276" w:lineRule="auto"/>
              <w:jc w:val="both"/>
              <w:rPr>
                <w:rFonts w:eastAsia="Calibri"/>
                <w:bCs/>
                <w:iCs/>
                <w:lang w:eastAsia="en-US"/>
              </w:rPr>
            </w:pPr>
            <w:r>
              <w:rPr>
                <w:b/>
                <w:lang w:eastAsia="en-US"/>
              </w:rPr>
              <w:t>Профессионально ориентированное содержание</w:t>
            </w:r>
          </w:p>
        </w:tc>
        <w:tc>
          <w:tcPr>
            <w:tcW w:w="1698"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tcPr>
          <w:p w:rsidR="00195D5A" w:rsidRDefault="00806AA0">
            <w:pPr>
              <w:spacing w:line="276" w:lineRule="auto"/>
              <w:jc w:val="center"/>
              <w:rPr>
                <w:b/>
                <w:lang w:val="en-US" w:eastAsia="en-US"/>
              </w:rPr>
            </w:pPr>
            <w:r>
              <w:rPr>
                <w:b/>
                <w:lang w:val="en-US" w:eastAsia="en-US"/>
              </w:rPr>
              <w:t>6</w:t>
            </w:r>
          </w:p>
        </w:tc>
        <w:tc>
          <w:tcPr>
            <w:tcW w:w="1945" w:type="dxa"/>
            <w:tcBorders>
              <w:top w:val="single" w:sz="4" w:space="0" w:color="auto"/>
              <w:left w:val="single" w:sz="4" w:space="0" w:color="000000"/>
              <w:bottom w:val="single" w:sz="4" w:space="0" w:color="auto"/>
              <w:right w:val="single" w:sz="4" w:space="0" w:color="000000"/>
            </w:tcBorders>
            <w:vAlign w:val="center"/>
          </w:tcPr>
          <w:p w:rsidR="00195D5A" w:rsidRDefault="00195D5A">
            <w:pPr>
              <w:jc w:val="center"/>
              <w:rPr>
                <w:i/>
                <w:lang w:eastAsia="en-US"/>
              </w:rPr>
            </w:pPr>
          </w:p>
        </w:tc>
      </w:tr>
      <w:tr w:rsidR="00195D5A" w:rsidTr="00040553">
        <w:trPr>
          <w:trHeight w:val="2160"/>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rsidR="00195D5A" w:rsidRDefault="00806AA0">
            <w:pPr>
              <w:spacing w:line="276" w:lineRule="auto"/>
              <w:jc w:val="both"/>
              <w:rPr>
                <w:rFonts w:eastAsia="Calibri"/>
                <w:b/>
                <w:bCs/>
                <w:i/>
                <w:iCs/>
                <w:lang w:eastAsia="en-US"/>
              </w:rPr>
            </w:pPr>
            <w:r>
              <w:rPr>
                <w:rFonts w:eastAsia="Calibri"/>
                <w:b/>
                <w:bCs/>
                <w:i/>
                <w:iCs/>
                <w:lang w:eastAsia="en-US"/>
              </w:rPr>
              <w:t>Теоретическое обучение</w:t>
            </w:r>
          </w:p>
          <w:p w:rsidR="00195D5A" w:rsidRDefault="00806AA0">
            <w:pPr>
              <w:jc w:val="both"/>
              <w:rPr>
                <w:rFonts w:eastAsia="Calibri"/>
                <w:bCs/>
                <w:iCs/>
                <w:lang w:eastAsia="en-US"/>
              </w:rPr>
            </w:pPr>
            <w:r>
              <w:rPr>
                <w:rFonts w:eastAsia="Calibri"/>
                <w:bCs/>
                <w:iCs/>
                <w:lang w:eastAsia="en-US"/>
              </w:rPr>
              <w:t>30-33. Логические уравнения и системы уравнений. Логические функции. Зависимость количества возможных логических функций от количества аргументов. Полные системы логических функций. Канонические формы логических выражений. Совершенные дизъюнктивные и конъюнктивные нормальные формы, алгоритмы их построения по таблице истинности. Логические элементы в составе компьютера. Триггер. Сумматор. Многоразрядный сумматор. Построение схем на логических элементах по заданному логическому выражению. Запись логического выражения по логической схеме.</w:t>
            </w:r>
          </w:p>
        </w:tc>
        <w:tc>
          <w:tcPr>
            <w:tcW w:w="1698"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tcPr>
          <w:p w:rsidR="00195D5A" w:rsidRDefault="00806AA0">
            <w:pPr>
              <w:spacing w:line="276" w:lineRule="auto"/>
              <w:jc w:val="center"/>
              <w:rPr>
                <w:lang w:val="en-US" w:eastAsia="en-US"/>
              </w:rPr>
            </w:pPr>
            <w:r>
              <w:rPr>
                <w:lang w:val="en-US" w:eastAsia="en-US"/>
              </w:rPr>
              <w:t>4</w:t>
            </w:r>
          </w:p>
        </w:tc>
        <w:tc>
          <w:tcPr>
            <w:tcW w:w="1945" w:type="dxa"/>
            <w:tcBorders>
              <w:top w:val="single" w:sz="4" w:space="0" w:color="auto"/>
              <w:left w:val="single" w:sz="4" w:space="0" w:color="000000"/>
              <w:bottom w:val="single" w:sz="4" w:space="0" w:color="auto"/>
              <w:right w:val="single" w:sz="4" w:space="0" w:color="000000"/>
            </w:tcBorders>
            <w:vAlign w:val="center"/>
          </w:tcPr>
          <w:p w:rsidR="00195D5A" w:rsidRDefault="00806AA0">
            <w:pPr>
              <w:jc w:val="center"/>
              <w:rPr>
                <w:i/>
                <w:lang w:eastAsia="en-US"/>
              </w:rPr>
            </w:pPr>
            <w:r>
              <w:rPr>
                <w:i/>
              </w:rPr>
              <w:t>ПК 1.2.</w:t>
            </w:r>
          </w:p>
        </w:tc>
      </w:tr>
      <w:tr w:rsidR="00195D5A" w:rsidTr="00040553">
        <w:trPr>
          <w:trHeight w:val="666"/>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tcPr>
          <w:p w:rsidR="00195D5A" w:rsidRDefault="00806AA0">
            <w:pPr>
              <w:jc w:val="both"/>
              <w:rPr>
                <w:b/>
                <w:i/>
                <w:lang w:eastAsia="ar-SA"/>
              </w:rPr>
            </w:pPr>
            <w:r>
              <w:rPr>
                <w:b/>
                <w:i/>
                <w:lang w:eastAsia="ar-SA"/>
              </w:rPr>
              <w:t xml:space="preserve">Практические занятия </w:t>
            </w:r>
          </w:p>
          <w:p w:rsidR="00195D5A" w:rsidRDefault="00806AA0">
            <w:pPr>
              <w:spacing w:line="276" w:lineRule="auto"/>
              <w:jc w:val="both"/>
              <w:rPr>
                <w:rFonts w:eastAsia="Calibri"/>
                <w:b/>
                <w:bCs/>
                <w:i/>
                <w:iCs/>
                <w:lang w:eastAsia="en-US"/>
              </w:rPr>
            </w:pPr>
            <w:r>
              <w:t>34-35. Построение и анализ таблиц истинности в табличном процессоре</w:t>
            </w:r>
          </w:p>
        </w:tc>
        <w:tc>
          <w:tcPr>
            <w:tcW w:w="1698"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tcPr>
          <w:p w:rsidR="00195D5A" w:rsidRDefault="00806AA0">
            <w:pPr>
              <w:spacing w:line="276" w:lineRule="auto"/>
              <w:jc w:val="center"/>
              <w:rPr>
                <w:lang w:eastAsia="en-US"/>
              </w:rPr>
            </w:pPr>
            <w:r>
              <w:rPr>
                <w:lang w:eastAsia="en-US"/>
              </w:rPr>
              <w:t>2</w:t>
            </w:r>
          </w:p>
        </w:tc>
        <w:tc>
          <w:tcPr>
            <w:tcW w:w="1945" w:type="dxa"/>
            <w:tcBorders>
              <w:top w:val="single" w:sz="4" w:space="0" w:color="auto"/>
              <w:left w:val="single" w:sz="4" w:space="0" w:color="000000"/>
              <w:bottom w:val="single" w:sz="4" w:space="0" w:color="auto"/>
              <w:right w:val="single" w:sz="4" w:space="0" w:color="000000"/>
            </w:tcBorders>
            <w:vAlign w:val="center"/>
          </w:tcPr>
          <w:p w:rsidR="00195D5A" w:rsidRDefault="00806AA0">
            <w:pPr>
              <w:jc w:val="center"/>
              <w:rPr>
                <w:i/>
                <w:lang w:eastAsia="en-US"/>
              </w:rPr>
            </w:pPr>
            <w:r>
              <w:rPr>
                <w:i/>
              </w:rPr>
              <w:t>ПК 1.2.</w:t>
            </w:r>
          </w:p>
        </w:tc>
      </w:tr>
      <w:tr w:rsidR="00195D5A" w:rsidTr="00040553">
        <w:trPr>
          <w:trHeight w:val="432"/>
        </w:trPr>
        <w:tc>
          <w:tcPr>
            <w:tcW w:w="2659" w:type="dxa"/>
            <w:vMerge/>
            <w:tcBorders>
              <w:left w:val="single" w:sz="4" w:space="0" w:color="000000"/>
              <w:bottom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95D5A" w:rsidRDefault="00806AA0">
            <w:pPr>
              <w:spacing w:line="276" w:lineRule="auto"/>
              <w:jc w:val="both"/>
              <w:rPr>
                <w:rFonts w:eastAsia="Calibri"/>
                <w:b/>
                <w:bCs/>
                <w:iCs/>
                <w:lang w:eastAsia="en-US"/>
              </w:rPr>
            </w:pPr>
            <w:r>
              <w:rPr>
                <w:rFonts w:eastAsia="Calibri"/>
                <w:b/>
                <w:bCs/>
                <w:iCs/>
                <w:lang w:eastAsia="en-US"/>
              </w:rPr>
              <w:t>Внеаудиторная самостоятельная работа</w:t>
            </w:r>
          </w:p>
          <w:p w:rsidR="00195D5A" w:rsidRDefault="00806AA0">
            <w:pPr>
              <w:spacing w:line="276" w:lineRule="auto"/>
              <w:rPr>
                <w:rFonts w:eastAsia="Calibri"/>
                <w:bCs/>
                <w:iCs/>
                <w:lang w:eastAsia="en-US"/>
              </w:rPr>
            </w:pPr>
            <w:r>
              <w:t xml:space="preserve">Информация, данные и знания. Информационные процессы в природе, технике и </w:t>
            </w:r>
            <w:r>
              <w:lastRenderedPageBreak/>
              <w:t xml:space="preserve">обществе. Непрерывные и дискретные величины и сигналы. Необходимость дискретизации информации, предназначенной для хранения, передачи и обработки в цифровых системах. Двоичное кодирование. Равномерные и неравномерные коды. Декодирование сообщений, записанных с помощью неравномерных кодов. Условие </w:t>
            </w:r>
            <w:proofErr w:type="spellStart"/>
            <w:r>
              <w:t>Фано</w:t>
            </w:r>
            <w:proofErr w:type="spellEnd"/>
            <w:r>
              <w:t>. Построение однозначно декодируемых кодов с помощью дерева. Единицы измерения количества информации. Алфавитный подход к оценке количества информации. Системы счисления. Развёрнутая запись целых и дробных чисел в позиционной системе счисления. Свойства позиционной записи числа: количество цифр в записи, признак делимости числа на основани</w:t>
            </w:r>
            <w:proofErr w:type="gramStart"/>
            <w:r>
              <w:t>е</w:t>
            </w:r>
            <w:proofErr w:type="gramEnd"/>
            <w:r>
              <w:t xml:space="preserve"> системы счисления. Алгоритм перевода целого числа из P-</w:t>
            </w:r>
            <w:proofErr w:type="spellStart"/>
            <w:r>
              <w:t>ичной</w:t>
            </w:r>
            <w:proofErr w:type="spellEnd"/>
            <w:r>
              <w:t xml:space="preserve"> системы счисления в </w:t>
            </w:r>
            <w:proofErr w:type="gramStart"/>
            <w:r>
              <w:t>десятичную</w:t>
            </w:r>
            <w:proofErr w:type="gramEnd"/>
            <w:r>
              <w:t>. Алгоритм перевода конечной P-</w:t>
            </w:r>
            <w:proofErr w:type="spellStart"/>
            <w:r>
              <w:t>ичной</w:t>
            </w:r>
            <w:proofErr w:type="spellEnd"/>
            <w:r>
              <w:t xml:space="preserve"> дроби в </w:t>
            </w:r>
            <w:proofErr w:type="gramStart"/>
            <w:r>
              <w:t>десятичную</w:t>
            </w:r>
            <w:proofErr w:type="gramEnd"/>
            <w:r>
              <w:t>. Алгоритм перевода целого числа из десятичной системы счисления в P-</w:t>
            </w:r>
            <w:proofErr w:type="spellStart"/>
            <w:r>
              <w:t>ичную</w:t>
            </w:r>
            <w:proofErr w:type="spellEnd"/>
            <w:r>
              <w:t>. Перевод конечной десятичной дроби в P-</w:t>
            </w:r>
            <w:proofErr w:type="spellStart"/>
            <w:r>
              <w:t>ичную</w:t>
            </w:r>
            <w:proofErr w:type="spellEnd"/>
            <w:r>
              <w:t xml:space="preserve">. Представление целых чисел в памяти компьютера. Ограниченность диапазона чисел при ограничении количества разрядов. Переполнение разрядной сетки. </w:t>
            </w:r>
            <w:proofErr w:type="spellStart"/>
            <w:r>
              <w:t>Беззнаковые</w:t>
            </w:r>
            <w:proofErr w:type="spellEnd"/>
            <w:r>
              <w:t xml:space="preserve"> и знаковые данные. Знаковый бит. Двоичный дополнительный код отрицательных чисел. Побитовые логические операции. Логический, арифметический и циклический сдвиги. Шифрование с помощью побитовой операции «исключающее ИЛИ». </w:t>
            </w:r>
          </w:p>
        </w:tc>
        <w:tc>
          <w:tcPr>
            <w:tcW w:w="1698" w:type="dxa"/>
            <w:tcBorders>
              <w:top w:val="single" w:sz="4" w:space="0" w:color="auto"/>
              <w:left w:val="single" w:sz="4" w:space="0" w:color="000000"/>
              <w:bottom w:val="single" w:sz="4" w:space="0" w:color="000000"/>
              <w:right w:val="single" w:sz="4" w:space="0" w:color="000000"/>
            </w:tcBorders>
            <w:vAlign w:val="center"/>
          </w:tcPr>
          <w:p w:rsidR="00195D5A" w:rsidRDefault="00806AA0">
            <w:pPr>
              <w:spacing w:line="276" w:lineRule="auto"/>
              <w:jc w:val="center"/>
              <w:rPr>
                <w:b/>
                <w:lang w:eastAsia="en-US"/>
              </w:rPr>
            </w:pPr>
            <w:r>
              <w:rPr>
                <w:b/>
                <w:lang w:eastAsia="en-US"/>
              </w:rPr>
              <w:lastRenderedPageBreak/>
              <w:t>-</w:t>
            </w:r>
          </w:p>
        </w:tc>
        <w:tc>
          <w:tcPr>
            <w:tcW w:w="1945" w:type="dxa"/>
            <w:tcBorders>
              <w:top w:val="single" w:sz="4" w:space="0" w:color="auto"/>
              <w:left w:val="single" w:sz="4" w:space="0" w:color="000000"/>
              <w:bottom w:val="single" w:sz="4" w:space="0" w:color="000000"/>
              <w:right w:val="single" w:sz="4" w:space="0" w:color="000000"/>
            </w:tcBorders>
            <w:vAlign w:val="center"/>
          </w:tcPr>
          <w:p w:rsidR="00195D5A" w:rsidRDefault="00806AA0">
            <w:pPr>
              <w:jc w:val="center"/>
              <w:rPr>
                <w:i/>
                <w:lang w:eastAsia="en-US"/>
              </w:rPr>
            </w:pPr>
            <w:r>
              <w:rPr>
                <w:i/>
                <w:lang w:eastAsia="en-US"/>
              </w:rPr>
              <w:t>ОК</w:t>
            </w:r>
            <w:proofErr w:type="gramStart"/>
            <w:r>
              <w:rPr>
                <w:i/>
                <w:lang w:eastAsia="en-US"/>
              </w:rPr>
              <w:t>1</w:t>
            </w:r>
            <w:proofErr w:type="gramEnd"/>
            <w:r>
              <w:rPr>
                <w:i/>
                <w:lang w:eastAsia="en-US"/>
              </w:rPr>
              <w:t>, ОК2</w:t>
            </w:r>
          </w:p>
        </w:tc>
      </w:tr>
      <w:tr w:rsidR="00195D5A" w:rsidTr="00040553">
        <w:trPr>
          <w:trHeight w:val="418"/>
        </w:trPr>
        <w:tc>
          <w:tcPr>
            <w:tcW w:w="11732" w:type="dxa"/>
            <w:gridSpan w:val="2"/>
            <w:tcBorders>
              <w:top w:val="single" w:sz="4" w:space="0" w:color="000000"/>
              <w:left w:val="single" w:sz="4" w:space="0" w:color="000000"/>
              <w:bottom w:val="single" w:sz="4" w:space="0" w:color="000000"/>
              <w:right w:val="single" w:sz="4" w:space="0" w:color="000000"/>
            </w:tcBorders>
            <w:vAlign w:val="center"/>
          </w:tcPr>
          <w:p w:rsidR="00195D5A" w:rsidRDefault="00806AA0">
            <w:pPr>
              <w:spacing w:line="276" w:lineRule="auto"/>
              <w:rPr>
                <w:rFonts w:eastAsia="Calibri"/>
                <w:b/>
                <w:bCs/>
                <w:iCs/>
                <w:lang w:eastAsia="en-US"/>
              </w:rPr>
            </w:pPr>
            <w:r>
              <w:rPr>
                <w:rFonts w:eastAsia="Calibri"/>
                <w:b/>
                <w:bCs/>
                <w:iCs/>
                <w:lang w:eastAsia="en-US"/>
              </w:rPr>
              <w:lastRenderedPageBreak/>
              <w:t xml:space="preserve">Раздел 3. Алгоритмы и программирование </w:t>
            </w:r>
          </w:p>
        </w:tc>
        <w:tc>
          <w:tcPr>
            <w:tcW w:w="1698" w:type="dxa"/>
            <w:tcBorders>
              <w:top w:val="single" w:sz="4" w:space="0" w:color="000000"/>
              <w:left w:val="single" w:sz="4" w:space="0" w:color="000000"/>
              <w:bottom w:val="single" w:sz="4" w:space="0" w:color="000000"/>
              <w:right w:val="single" w:sz="4" w:space="0" w:color="000000"/>
            </w:tcBorders>
            <w:vAlign w:val="center"/>
          </w:tcPr>
          <w:p w:rsidR="00195D5A" w:rsidRDefault="00806AA0">
            <w:pPr>
              <w:spacing w:line="276" w:lineRule="auto"/>
              <w:jc w:val="center"/>
              <w:rPr>
                <w:b/>
                <w:lang w:eastAsia="en-US"/>
              </w:rPr>
            </w:pPr>
            <w:r>
              <w:rPr>
                <w:b/>
                <w:lang w:eastAsia="en-US"/>
              </w:rPr>
              <w:t>34</w:t>
            </w:r>
          </w:p>
        </w:tc>
        <w:tc>
          <w:tcPr>
            <w:tcW w:w="1945" w:type="dxa"/>
            <w:tcBorders>
              <w:top w:val="single" w:sz="4" w:space="0" w:color="000000"/>
              <w:left w:val="single" w:sz="4" w:space="0" w:color="000000"/>
              <w:bottom w:val="single" w:sz="4" w:space="0" w:color="000000"/>
              <w:right w:val="single" w:sz="4" w:space="0" w:color="000000"/>
            </w:tcBorders>
            <w:vAlign w:val="center"/>
          </w:tcPr>
          <w:p w:rsidR="00195D5A" w:rsidRDefault="00195D5A">
            <w:pPr>
              <w:jc w:val="center"/>
              <w:rPr>
                <w:i/>
                <w:lang w:eastAsia="en-US"/>
              </w:rPr>
            </w:pPr>
          </w:p>
        </w:tc>
      </w:tr>
      <w:tr w:rsidR="00195D5A" w:rsidTr="00040553">
        <w:trPr>
          <w:trHeight w:val="418"/>
        </w:trPr>
        <w:tc>
          <w:tcPr>
            <w:tcW w:w="2659" w:type="dxa"/>
            <w:vMerge w:val="restart"/>
            <w:tcBorders>
              <w:top w:val="single" w:sz="4" w:space="0" w:color="000000"/>
              <w:left w:val="single" w:sz="4" w:space="0" w:color="000000"/>
              <w:right w:val="single" w:sz="4" w:space="0" w:color="000000"/>
            </w:tcBorders>
          </w:tcPr>
          <w:p w:rsidR="00195D5A" w:rsidRDefault="00806AA0">
            <w:pPr>
              <w:rPr>
                <w:b/>
                <w:bCs/>
                <w:lang w:eastAsia="en-US"/>
              </w:rPr>
            </w:pPr>
            <w:r>
              <w:rPr>
                <w:b/>
                <w:lang w:eastAsia="en-US"/>
              </w:rPr>
              <w:t xml:space="preserve">Тема </w:t>
            </w:r>
            <w:r>
              <w:rPr>
                <w:b/>
                <w:bCs/>
                <w:lang w:eastAsia="en-US"/>
              </w:rPr>
              <w:t>3.1. Введение в программирование.</w:t>
            </w:r>
            <w:r>
              <w:t xml:space="preserve"> </w:t>
            </w:r>
            <w:r>
              <w:rPr>
                <w:b/>
              </w:rPr>
              <w:t>Вспомогательные алгоритмы.</w:t>
            </w:r>
          </w:p>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tcPr>
          <w:p w:rsidR="00195D5A" w:rsidRDefault="00806AA0">
            <w:pPr>
              <w:spacing w:line="276" w:lineRule="auto"/>
              <w:jc w:val="both"/>
              <w:rPr>
                <w:b/>
                <w:lang w:eastAsia="en-US"/>
              </w:rPr>
            </w:pPr>
            <w:r>
              <w:rPr>
                <w:b/>
                <w:lang w:eastAsia="en-US"/>
              </w:rPr>
              <w:t>Основное содержание учебного материала</w:t>
            </w:r>
          </w:p>
        </w:tc>
        <w:tc>
          <w:tcPr>
            <w:tcW w:w="1698" w:type="dxa"/>
            <w:tcBorders>
              <w:top w:val="single" w:sz="4" w:space="0" w:color="000000"/>
              <w:left w:val="single" w:sz="4" w:space="0" w:color="000000"/>
              <w:bottom w:val="single" w:sz="4" w:space="0" w:color="000000"/>
              <w:right w:val="single" w:sz="4" w:space="0" w:color="000000"/>
            </w:tcBorders>
            <w:vAlign w:val="center"/>
          </w:tcPr>
          <w:p w:rsidR="00195D5A" w:rsidRDefault="00E72014">
            <w:pPr>
              <w:spacing w:line="276" w:lineRule="auto"/>
              <w:jc w:val="center"/>
              <w:rPr>
                <w:b/>
                <w:lang w:eastAsia="en-US"/>
              </w:rPr>
            </w:pPr>
            <w:r>
              <w:rPr>
                <w:b/>
                <w:lang w:eastAsia="en-US"/>
              </w:rPr>
              <w:t>6</w:t>
            </w:r>
          </w:p>
        </w:tc>
        <w:tc>
          <w:tcPr>
            <w:tcW w:w="1945" w:type="dxa"/>
            <w:tcBorders>
              <w:top w:val="single" w:sz="4" w:space="0" w:color="000000"/>
              <w:left w:val="single" w:sz="4" w:space="0" w:color="000000"/>
              <w:bottom w:val="single" w:sz="4" w:space="0" w:color="000000"/>
              <w:right w:val="single" w:sz="4" w:space="0" w:color="000000"/>
            </w:tcBorders>
            <w:vAlign w:val="center"/>
          </w:tcPr>
          <w:p w:rsidR="00195D5A" w:rsidRDefault="00195D5A">
            <w:pPr>
              <w:jc w:val="center"/>
              <w:rPr>
                <w:i/>
                <w:lang w:eastAsia="en-US"/>
              </w:rPr>
            </w:pPr>
          </w:p>
        </w:tc>
      </w:tr>
      <w:tr w:rsidR="00195D5A" w:rsidTr="00040553">
        <w:trPr>
          <w:trHeight w:val="418"/>
        </w:trPr>
        <w:tc>
          <w:tcPr>
            <w:tcW w:w="2659" w:type="dxa"/>
            <w:vMerge/>
            <w:tcBorders>
              <w:left w:val="single" w:sz="4" w:space="0" w:color="000000"/>
              <w:right w:val="single" w:sz="4" w:space="0" w:color="000000"/>
            </w:tcBorders>
            <w:vAlign w:val="center"/>
          </w:tcPr>
          <w:p w:rsidR="00195D5A" w:rsidRDefault="00195D5A">
            <w:pPr>
              <w:rPr>
                <w:b/>
                <w:strike/>
                <w:lang w:eastAsia="en-US"/>
              </w:rPr>
            </w:pPr>
          </w:p>
        </w:tc>
        <w:tc>
          <w:tcPr>
            <w:tcW w:w="9073" w:type="dxa"/>
            <w:tcBorders>
              <w:top w:val="single" w:sz="4" w:space="0" w:color="000000"/>
              <w:left w:val="single" w:sz="4" w:space="0" w:color="000000"/>
              <w:bottom w:val="single" w:sz="4" w:space="0" w:color="000000"/>
              <w:right w:val="single" w:sz="4" w:space="0" w:color="000000"/>
            </w:tcBorders>
          </w:tcPr>
          <w:p w:rsidR="00195D5A" w:rsidRDefault="00806AA0">
            <w:pPr>
              <w:spacing w:line="276" w:lineRule="auto"/>
              <w:jc w:val="both"/>
              <w:rPr>
                <w:b/>
                <w:bCs/>
                <w:i/>
                <w:iCs/>
                <w:lang w:eastAsia="en-US"/>
              </w:rPr>
            </w:pPr>
            <w:r>
              <w:rPr>
                <w:b/>
                <w:bCs/>
                <w:i/>
                <w:iCs/>
                <w:lang w:eastAsia="en-US"/>
              </w:rPr>
              <w:t>Теоретическое обучение</w:t>
            </w:r>
          </w:p>
          <w:p w:rsidR="00195D5A" w:rsidRDefault="00806AA0">
            <w:pPr>
              <w:pStyle w:val="affe"/>
              <w:spacing w:line="240" w:lineRule="auto"/>
              <w:rPr>
                <w:rFonts w:ascii="Times New Roman" w:hAnsi="Times New Roman" w:cs="Times New Roman"/>
                <w:sz w:val="24"/>
              </w:rPr>
            </w:pPr>
            <w:r>
              <w:rPr>
                <w:rFonts w:ascii="Times New Roman" w:hAnsi="Times New Roman" w:cs="Times New Roman"/>
                <w:sz w:val="24"/>
              </w:rPr>
              <w:t>36-39. Язык программирования (</w:t>
            </w:r>
            <w:proofErr w:type="spellStart"/>
            <w:r>
              <w:rPr>
                <w:rFonts w:ascii="Times New Roman" w:hAnsi="Times New Roman" w:cs="Times New Roman"/>
                <w:sz w:val="24"/>
              </w:rPr>
              <w:t>Python</w:t>
            </w:r>
            <w:proofErr w:type="spellEnd"/>
            <w:r>
              <w:rPr>
                <w:rFonts w:ascii="Times New Roman" w:hAnsi="Times New Roman" w:cs="Times New Roman"/>
                <w:sz w:val="24"/>
              </w:rPr>
              <w:t xml:space="preserve">, </w:t>
            </w:r>
            <w:proofErr w:type="spellStart"/>
            <w:r>
              <w:rPr>
                <w:rFonts w:ascii="Times New Roman" w:hAnsi="Times New Roman" w:cs="Times New Roman"/>
                <w:sz w:val="24"/>
              </w:rPr>
              <w:t>Java</w:t>
            </w:r>
            <w:proofErr w:type="spellEnd"/>
            <w:r>
              <w:rPr>
                <w:rFonts w:ascii="Times New Roman" w:hAnsi="Times New Roman" w:cs="Times New Roman"/>
                <w:sz w:val="24"/>
              </w:rPr>
              <w:t xml:space="preserve">, C++, C#). Типы данных: целочисленные, вещественные, символьные, логические. Ветвления. Сложные условия. Циклы с условием. Циклы по переменной. Взаимозаменяемость различных видов циклов. Инвариант цикла. Составление цикла с использованием заранее определённого инварианта цикла. Документирование программ. Использование комментариев. Подготовка описания программы и инструкции для пользователя. Алгоритмы обработки натуральных чисел, записанных в позиционных системах счисления: разбиение записи числа на отдельные цифры, нахождение суммы и </w:t>
            </w:r>
            <w:r>
              <w:rPr>
                <w:rFonts w:ascii="Times New Roman" w:hAnsi="Times New Roman" w:cs="Times New Roman"/>
                <w:sz w:val="24"/>
              </w:rPr>
              <w:lastRenderedPageBreak/>
              <w:t xml:space="preserve">произведения цифр, нахождение максимальной (минимальной) цифры. </w:t>
            </w:r>
          </w:p>
          <w:p w:rsidR="00195D5A" w:rsidRDefault="00806AA0">
            <w:pPr>
              <w:pStyle w:val="affe"/>
              <w:spacing w:line="240" w:lineRule="auto"/>
              <w:rPr>
                <w:rFonts w:asciiTheme="minorHAnsi" w:hAnsiTheme="minorHAnsi" w:cs="Times New Roman"/>
                <w:sz w:val="24"/>
                <w:szCs w:val="24"/>
              </w:rPr>
            </w:pPr>
            <w:r>
              <w:rPr>
                <w:rFonts w:ascii="Times New Roman" w:hAnsi="Times New Roman" w:cs="Times New Roman"/>
                <w:sz w:val="24"/>
              </w:rPr>
              <w:t>Разбиение задачи на подзадачи. Подпрограммы (процедуры и функции). Рекурсия. Рекурсивные объекты (фракталы). Рекурсивные процедуры и функции. Использование стека для организации рекурсивных вызовов. Использование стандартной библиотеки языка программирования</w:t>
            </w:r>
            <w:r>
              <w:t xml:space="preserve">. </w:t>
            </w:r>
            <w:r>
              <w:rPr>
                <w:sz w:val="24"/>
              </w:rPr>
              <w:t>П</w:t>
            </w:r>
            <w:r>
              <w:rPr>
                <w:rFonts w:ascii="Times New Roman" w:hAnsi="Times New Roman" w:cs="Times New Roman"/>
                <w:sz w:val="24"/>
              </w:rPr>
              <w:t>одключение библиотек подпрограмм сторонних производителей. Модульный принцип построения программ.</w:t>
            </w:r>
          </w:p>
        </w:tc>
        <w:tc>
          <w:tcPr>
            <w:tcW w:w="1698" w:type="dxa"/>
            <w:tcBorders>
              <w:top w:val="single" w:sz="4" w:space="0" w:color="000000"/>
              <w:left w:val="single" w:sz="4" w:space="0" w:color="000000"/>
              <w:bottom w:val="single" w:sz="4" w:space="0" w:color="000000"/>
              <w:right w:val="single" w:sz="4" w:space="0" w:color="000000"/>
            </w:tcBorders>
            <w:vAlign w:val="center"/>
          </w:tcPr>
          <w:p w:rsidR="00195D5A" w:rsidRDefault="00806AA0">
            <w:pPr>
              <w:spacing w:line="276" w:lineRule="auto"/>
              <w:jc w:val="center"/>
              <w:rPr>
                <w:lang w:eastAsia="en-US"/>
              </w:rPr>
            </w:pPr>
            <w:r>
              <w:rPr>
                <w:lang w:eastAsia="en-US"/>
              </w:rPr>
              <w:lastRenderedPageBreak/>
              <w:t>4</w:t>
            </w:r>
          </w:p>
        </w:tc>
        <w:tc>
          <w:tcPr>
            <w:tcW w:w="1945" w:type="dxa"/>
            <w:tcBorders>
              <w:top w:val="single" w:sz="4" w:space="0" w:color="000000"/>
              <w:left w:val="single" w:sz="4" w:space="0" w:color="000000"/>
              <w:bottom w:val="single" w:sz="4" w:space="0" w:color="000000"/>
              <w:right w:val="single" w:sz="4" w:space="0" w:color="000000"/>
            </w:tcBorders>
            <w:vAlign w:val="center"/>
          </w:tcPr>
          <w:p w:rsidR="00195D5A" w:rsidRDefault="00806AA0">
            <w:pPr>
              <w:jc w:val="center"/>
              <w:rPr>
                <w:i/>
                <w:lang w:eastAsia="en-US"/>
              </w:rPr>
            </w:pPr>
            <w:r>
              <w:rPr>
                <w:i/>
                <w:lang w:eastAsia="en-US"/>
              </w:rPr>
              <w:t>ОК</w:t>
            </w:r>
            <w:proofErr w:type="gramStart"/>
            <w:r>
              <w:rPr>
                <w:i/>
                <w:lang w:eastAsia="en-US"/>
              </w:rPr>
              <w:t>1</w:t>
            </w:r>
            <w:proofErr w:type="gramEnd"/>
            <w:r>
              <w:rPr>
                <w:i/>
                <w:lang w:eastAsia="en-US"/>
              </w:rPr>
              <w:t>, ОК2</w:t>
            </w:r>
          </w:p>
        </w:tc>
      </w:tr>
      <w:tr w:rsidR="00195D5A" w:rsidTr="00040553">
        <w:trPr>
          <w:trHeight w:val="418"/>
        </w:trPr>
        <w:tc>
          <w:tcPr>
            <w:tcW w:w="2659" w:type="dxa"/>
            <w:vMerge/>
            <w:tcBorders>
              <w:left w:val="single" w:sz="4" w:space="0" w:color="000000"/>
              <w:right w:val="single" w:sz="4" w:space="0" w:color="000000"/>
            </w:tcBorders>
            <w:vAlign w:val="center"/>
          </w:tcPr>
          <w:p w:rsidR="00195D5A" w:rsidRDefault="00195D5A">
            <w:pPr>
              <w:rPr>
                <w:b/>
                <w:strike/>
                <w:lang w:eastAsia="en-US"/>
              </w:rPr>
            </w:pPr>
          </w:p>
        </w:tc>
        <w:tc>
          <w:tcPr>
            <w:tcW w:w="9073" w:type="dxa"/>
            <w:tcBorders>
              <w:top w:val="single" w:sz="4" w:space="0" w:color="000000"/>
              <w:left w:val="single" w:sz="4" w:space="0" w:color="000000"/>
              <w:bottom w:val="single" w:sz="4" w:space="0" w:color="000000"/>
              <w:right w:val="single" w:sz="4" w:space="0" w:color="000000"/>
            </w:tcBorders>
          </w:tcPr>
          <w:p w:rsidR="00195D5A" w:rsidRDefault="00806AA0">
            <w:pPr>
              <w:spacing w:line="276" w:lineRule="auto"/>
              <w:rPr>
                <w:rFonts w:eastAsia="Calibri"/>
                <w:b/>
                <w:i/>
                <w:lang w:eastAsia="en-US"/>
              </w:rPr>
            </w:pPr>
            <w:r>
              <w:rPr>
                <w:rFonts w:eastAsia="Calibri"/>
                <w:b/>
                <w:i/>
                <w:lang w:eastAsia="en-US"/>
              </w:rPr>
              <w:t xml:space="preserve">Практические занятия </w:t>
            </w:r>
          </w:p>
          <w:p w:rsidR="00195D5A" w:rsidRDefault="00806AA0">
            <w:pPr>
              <w:spacing w:line="276" w:lineRule="auto"/>
            </w:pPr>
            <w:r>
              <w:t>40. Выделение и обработка цифр целого числа в различных системах счисления с использованием операций целочисленной арифметики.</w:t>
            </w:r>
          </w:p>
          <w:p w:rsidR="00195D5A" w:rsidRDefault="00806AA0">
            <w:pPr>
              <w:spacing w:line="276" w:lineRule="auto"/>
              <w:rPr>
                <w:rFonts w:eastAsia="Calibri"/>
                <w:b/>
                <w:i/>
                <w:lang w:eastAsia="en-US"/>
              </w:rPr>
            </w:pPr>
            <w:r>
              <w:t>41. Решение задач методом перебора.</w:t>
            </w:r>
          </w:p>
        </w:tc>
        <w:tc>
          <w:tcPr>
            <w:tcW w:w="1698" w:type="dxa"/>
            <w:tcBorders>
              <w:top w:val="single" w:sz="4" w:space="0" w:color="000000"/>
              <w:left w:val="single" w:sz="4" w:space="0" w:color="000000"/>
              <w:bottom w:val="single" w:sz="4" w:space="0" w:color="000000"/>
              <w:right w:val="single" w:sz="4" w:space="0" w:color="000000"/>
            </w:tcBorders>
            <w:vAlign w:val="center"/>
          </w:tcPr>
          <w:p w:rsidR="00195D5A" w:rsidRDefault="00806AA0">
            <w:pPr>
              <w:spacing w:line="276" w:lineRule="auto"/>
              <w:jc w:val="center"/>
              <w:rPr>
                <w:lang w:eastAsia="en-US"/>
              </w:rPr>
            </w:pPr>
            <w:r>
              <w:rPr>
                <w:lang w:eastAsia="en-US"/>
              </w:rPr>
              <w:t>2</w:t>
            </w:r>
          </w:p>
        </w:tc>
        <w:tc>
          <w:tcPr>
            <w:tcW w:w="1945" w:type="dxa"/>
            <w:tcBorders>
              <w:top w:val="single" w:sz="4" w:space="0" w:color="000000"/>
              <w:left w:val="single" w:sz="4" w:space="0" w:color="000000"/>
              <w:bottom w:val="single" w:sz="4" w:space="0" w:color="000000"/>
              <w:right w:val="single" w:sz="4" w:space="0" w:color="000000"/>
            </w:tcBorders>
            <w:vAlign w:val="center"/>
          </w:tcPr>
          <w:p w:rsidR="00195D5A" w:rsidRDefault="00195D5A">
            <w:pPr>
              <w:jc w:val="center"/>
              <w:rPr>
                <w:i/>
                <w:lang w:eastAsia="en-US"/>
              </w:rPr>
            </w:pPr>
          </w:p>
        </w:tc>
      </w:tr>
      <w:tr w:rsidR="00195D5A" w:rsidTr="00040553">
        <w:trPr>
          <w:trHeight w:val="418"/>
        </w:trPr>
        <w:tc>
          <w:tcPr>
            <w:tcW w:w="2659" w:type="dxa"/>
            <w:vMerge/>
            <w:tcBorders>
              <w:left w:val="single" w:sz="4" w:space="0" w:color="000000"/>
              <w:right w:val="single" w:sz="4" w:space="0" w:color="000000"/>
            </w:tcBorders>
            <w:vAlign w:val="center"/>
          </w:tcPr>
          <w:p w:rsidR="00195D5A" w:rsidRDefault="00195D5A">
            <w:pPr>
              <w:rPr>
                <w:b/>
                <w:strike/>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95D5A" w:rsidRDefault="00806AA0">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69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95D5A" w:rsidRDefault="00806AA0">
            <w:pPr>
              <w:spacing w:line="276" w:lineRule="auto"/>
              <w:jc w:val="center"/>
              <w:rPr>
                <w:b/>
                <w:lang w:val="en-US" w:eastAsia="en-US"/>
              </w:rPr>
            </w:pPr>
            <w:r>
              <w:rPr>
                <w:b/>
                <w:lang w:val="en-US" w:eastAsia="en-US"/>
              </w:rPr>
              <w:t>6</w:t>
            </w:r>
          </w:p>
        </w:tc>
        <w:tc>
          <w:tcPr>
            <w:tcW w:w="1945" w:type="dxa"/>
            <w:tcBorders>
              <w:top w:val="single" w:sz="4" w:space="0" w:color="000000"/>
              <w:left w:val="single" w:sz="4" w:space="0" w:color="000000"/>
              <w:bottom w:val="single" w:sz="4" w:space="0" w:color="000000"/>
              <w:right w:val="single" w:sz="4" w:space="0" w:color="000000"/>
            </w:tcBorders>
            <w:vAlign w:val="center"/>
          </w:tcPr>
          <w:p w:rsidR="00195D5A" w:rsidRDefault="00195D5A">
            <w:pPr>
              <w:jc w:val="center"/>
              <w:rPr>
                <w:i/>
                <w:lang w:eastAsia="en-US"/>
              </w:rPr>
            </w:pPr>
          </w:p>
        </w:tc>
      </w:tr>
      <w:tr w:rsidR="00195D5A" w:rsidTr="00040553">
        <w:trPr>
          <w:trHeight w:val="2830"/>
        </w:trPr>
        <w:tc>
          <w:tcPr>
            <w:tcW w:w="2659" w:type="dxa"/>
            <w:vMerge/>
            <w:tcBorders>
              <w:left w:val="single" w:sz="4" w:space="0" w:color="000000"/>
              <w:right w:val="single" w:sz="4" w:space="0" w:color="000000"/>
            </w:tcBorders>
            <w:vAlign w:val="center"/>
          </w:tcPr>
          <w:p w:rsidR="00195D5A" w:rsidRDefault="00195D5A">
            <w:pPr>
              <w:rPr>
                <w:b/>
                <w:strike/>
                <w:lang w:eastAsia="en-US"/>
              </w:rPr>
            </w:pPr>
          </w:p>
        </w:tc>
        <w:tc>
          <w:tcPr>
            <w:tcW w:w="9073"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rsidR="00195D5A" w:rsidRDefault="00806AA0">
            <w:pPr>
              <w:spacing w:line="276" w:lineRule="auto"/>
              <w:jc w:val="both"/>
              <w:rPr>
                <w:b/>
                <w:bCs/>
                <w:i/>
                <w:iCs/>
                <w:lang w:eastAsia="en-US"/>
              </w:rPr>
            </w:pPr>
            <w:r>
              <w:rPr>
                <w:b/>
                <w:bCs/>
                <w:i/>
                <w:iCs/>
                <w:lang w:eastAsia="en-US"/>
              </w:rPr>
              <w:t>Теоретическое обучение</w:t>
            </w:r>
          </w:p>
          <w:p w:rsidR="00195D5A" w:rsidRDefault="00806AA0">
            <w:pPr>
              <w:spacing w:line="276" w:lineRule="auto"/>
              <w:rPr>
                <w:rFonts w:eastAsia="Calibri"/>
                <w:lang w:eastAsia="en-US"/>
              </w:rPr>
            </w:pPr>
            <w:r>
              <w:t>42-45. Определение возможных результатов работы простейших алгоритмов управления исполнителями и вычислительных алгоритмов. Определение исходных данных, при которых алгоритм может дать требуемый результат. Этапы решения задач на компьютере. Инструментальные средства: транслятор, отладчик, профилировщик. Компиляция и интерпретация программ. Виртуальные машины. Интегрированная среда разработки.</w:t>
            </w:r>
            <w:r>
              <w:rPr>
                <w:rFonts w:asciiTheme="minorHAnsi" w:hAnsiTheme="minorHAnsi"/>
              </w:rPr>
              <w:t xml:space="preserve"> </w:t>
            </w:r>
            <w:r>
              <w:t>Методы отладки программ. Использование трассировочных таблиц. Отладочный вывод. Пошаговое выполнение программы. Точки останова. Просмотр значений переменных.</w:t>
            </w:r>
          </w:p>
        </w:tc>
        <w:tc>
          <w:tcPr>
            <w:tcW w:w="1698"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tcPr>
          <w:p w:rsidR="00195D5A" w:rsidRDefault="00806AA0">
            <w:pPr>
              <w:spacing w:line="276" w:lineRule="auto"/>
              <w:jc w:val="center"/>
              <w:rPr>
                <w:lang w:val="en-US" w:eastAsia="en-US"/>
              </w:rPr>
            </w:pPr>
            <w:r>
              <w:rPr>
                <w:lang w:val="en-US" w:eastAsia="en-US"/>
              </w:rPr>
              <w:t>4</w:t>
            </w:r>
          </w:p>
        </w:tc>
        <w:tc>
          <w:tcPr>
            <w:tcW w:w="1945" w:type="dxa"/>
            <w:tcBorders>
              <w:top w:val="single" w:sz="4" w:space="0" w:color="000000"/>
              <w:left w:val="single" w:sz="4" w:space="0" w:color="000000"/>
              <w:bottom w:val="single" w:sz="4" w:space="0" w:color="auto"/>
              <w:right w:val="single" w:sz="4" w:space="0" w:color="000000"/>
            </w:tcBorders>
            <w:vAlign w:val="center"/>
          </w:tcPr>
          <w:p w:rsidR="00195D5A" w:rsidRDefault="00806AA0">
            <w:pPr>
              <w:jc w:val="center"/>
              <w:rPr>
                <w:i/>
                <w:lang w:eastAsia="en-US"/>
              </w:rPr>
            </w:pPr>
            <w:r>
              <w:rPr>
                <w:i/>
              </w:rPr>
              <w:t>ПК 1.2.</w:t>
            </w:r>
          </w:p>
        </w:tc>
      </w:tr>
      <w:tr w:rsidR="00195D5A" w:rsidTr="00040553">
        <w:trPr>
          <w:trHeight w:val="644"/>
        </w:trPr>
        <w:tc>
          <w:tcPr>
            <w:tcW w:w="2659" w:type="dxa"/>
            <w:vMerge/>
            <w:tcBorders>
              <w:left w:val="single" w:sz="4" w:space="0" w:color="000000"/>
              <w:right w:val="single" w:sz="4" w:space="0" w:color="000000"/>
            </w:tcBorders>
            <w:vAlign w:val="center"/>
          </w:tcPr>
          <w:p w:rsidR="00195D5A" w:rsidRDefault="00195D5A">
            <w:pPr>
              <w:rPr>
                <w:b/>
                <w:strike/>
                <w:lang w:eastAsia="en-US"/>
              </w:rPr>
            </w:pPr>
          </w:p>
        </w:tc>
        <w:tc>
          <w:tcPr>
            <w:tcW w:w="9073"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tcPr>
          <w:p w:rsidR="00195D5A" w:rsidRDefault="00806AA0">
            <w:pPr>
              <w:spacing w:line="276" w:lineRule="auto"/>
              <w:rPr>
                <w:rFonts w:eastAsia="Calibri"/>
                <w:b/>
                <w:i/>
                <w:lang w:eastAsia="en-US"/>
              </w:rPr>
            </w:pPr>
            <w:r>
              <w:rPr>
                <w:rFonts w:eastAsia="Calibri"/>
                <w:b/>
                <w:i/>
                <w:lang w:eastAsia="en-US"/>
              </w:rPr>
              <w:t xml:space="preserve">Практические занятия: </w:t>
            </w:r>
          </w:p>
          <w:p w:rsidR="00195D5A" w:rsidRDefault="00806AA0">
            <w:pPr>
              <w:spacing w:line="276" w:lineRule="auto"/>
              <w:rPr>
                <w:b/>
                <w:bCs/>
                <w:i/>
                <w:iCs/>
                <w:lang w:eastAsia="en-US"/>
              </w:rPr>
            </w:pPr>
            <w:r>
              <w:t>46-47. Обработка данных, хранящихся в файлах</w:t>
            </w:r>
          </w:p>
        </w:tc>
        <w:tc>
          <w:tcPr>
            <w:tcW w:w="1698"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tcPr>
          <w:p w:rsidR="00195D5A" w:rsidRDefault="00806AA0">
            <w:pPr>
              <w:spacing w:line="276" w:lineRule="auto"/>
              <w:jc w:val="center"/>
              <w:rPr>
                <w:lang w:eastAsia="en-US"/>
              </w:rPr>
            </w:pPr>
            <w:r>
              <w:rPr>
                <w:lang w:eastAsia="en-US"/>
              </w:rPr>
              <w:t>2</w:t>
            </w:r>
          </w:p>
        </w:tc>
        <w:tc>
          <w:tcPr>
            <w:tcW w:w="1945" w:type="dxa"/>
            <w:tcBorders>
              <w:top w:val="single" w:sz="4" w:space="0" w:color="auto"/>
              <w:left w:val="single" w:sz="4" w:space="0" w:color="000000"/>
              <w:bottom w:val="single" w:sz="4" w:space="0" w:color="auto"/>
              <w:right w:val="single" w:sz="4" w:space="0" w:color="000000"/>
            </w:tcBorders>
            <w:vAlign w:val="center"/>
          </w:tcPr>
          <w:p w:rsidR="00195D5A" w:rsidRDefault="00806AA0">
            <w:pPr>
              <w:jc w:val="center"/>
              <w:rPr>
                <w:i/>
                <w:lang w:eastAsia="en-US"/>
              </w:rPr>
            </w:pPr>
            <w:r>
              <w:rPr>
                <w:i/>
              </w:rPr>
              <w:t>ПК 1.2.</w:t>
            </w:r>
          </w:p>
        </w:tc>
      </w:tr>
      <w:tr w:rsidR="00195D5A" w:rsidTr="00040553">
        <w:trPr>
          <w:trHeight w:val="345"/>
        </w:trPr>
        <w:tc>
          <w:tcPr>
            <w:tcW w:w="2659" w:type="dxa"/>
            <w:vMerge w:val="restart"/>
            <w:tcBorders>
              <w:top w:val="single" w:sz="4" w:space="0" w:color="000000"/>
              <w:left w:val="single" w:sz="4" w:space="0" w:color="000000"/>
              <w:bottom w:val="single" w:sz="4" w:space="0" w:color="000000"/>
              <w:right w:val="single" w:sz="4" w:space="0" w:color="000000"/>
            </w:tcBorders>
          </w:tcPr>
          <w:p w:rsidR="00195D5A" w:rsidRDefault="00806AA0">
            <w:pPr>
              <w:spacing w:line="276" w:lineRule="auto"/>
              <w:rPr>
                <w:b/>
                <w:lang w:eastAsia="en-US"/>
              </w:rPr>
            </w:pPr>
            <w:r>
              <w:rPr>
                <w:b/>
                <w:lang w:eastAsia="en-US"/>
              </w:rPr>
              <w:t xml:space="preserve">Тема </w:t>
            </w:r>
            <w:r>
              <w:rPr>
                <w:b/>
                <w:bCs/>
                <w:lang w:eastAsia="en-US"/>
              </w:rPr>
              <w:t xml:space="preserve">3.2. </w:t>
            </w:r>
            <w:r>
              <w:rPr>
                <w:b/>
              </w:rPr>
              <w:t xml:space="preserve">Численные </w:t>
            </w:r>
            <w:r>
              <w:rPr>
                <w:b/>
              </w:rPr>
              <w:lastRenderedPageBreak/>
              <w:t>методы. Алгоритмы обработки символьных данных. Алгоритмы обработки массивов.</w:t>
            </w:r>
            <w:r>
              <w:t xml:space="preserve"> </w:t>
            </w:r>
          </w:p>
        </w:tc>
        <w:tc>
          <w:tcPr>
            <w:tcW w:w="9073" w:type="dxa"/>
            <w:tcBorders>
              <w:top w:val="single" w:sz="4" w:space="0" w:color="000000"/>
              <w:left w:val="single" w:sz="4" w:space="0" w:color="000000"/>
              <w:bottom w:val="single" w:sz="4" w:space="0" w:color="000000"/>
              <w:right w:val="single" w:sz="4" w:space="0" w:color="000000"/>
            </w:tcBorders>
          </w:tcPr>
          <w:p w:rsidR="00195D5A" w:rsidRDefault="00806AA0">
            <w:pPr>
              <w:spacing w:line="276" w:lineRule="auto"/>
              <w:jc w:val="both"/>
              <w:rPr>
                <w:b/>
                <w:lang w:eastAsia="en-US"/>
              </w:rPr>
            </w:pPr>
            <w:r>
              <w:rPr>
                <w:b/>
                <w:lang w:eastAsia="en-US"/>
              </w:rPr>
              <w:lastRenderedPageBreak/>
              <w:t>Основное содержание учебного материала</w:t>
            </w:r>
          </w:p>
        </w:tc>
        <w:tc>
          <w:tcPr>
            <w:tcW w:w="1698" w:type="dxa"/>
            <w:tcBorders>
              <w:top w:val="single" w:sz="4" w:space="0" w:color="000000"/>
              <w:left w:val="single" w:sz="4" w:space="0" w:color="000000"/>
              <w:bottom w:val="single" w:sz="4" w:space="0" w:color="000000"/>
              <w:right w:val="single" w:sz="4" w:space="0" w:color="000000"/>
            </w:tcBorders>
            <w:vAlign w:val="center"/>
          </w:tcPr>
          <w:p w:rsidR="00195D5A" w:rsidRDefault="00806AA0">
            <w:pPr>
              <w:spacing w:line="276" w:lineRule="auto"/>
              <w:jc w:val="center"/>
              <w:rPr>
                <w:b/>
                <w:lang w:eastAsia="en-US"/>
              </w:rPr>
            </w:pPr>
            <w:r>
              <w:rPr>
                <w:b/>
                <w:lang w:eastAsia="en-US"/>
              </w:rPr>
              <w:t>8</w:t>
            </w:r>
          </w:p>
        </w:tc>
        <w:tc>
          <w:tcPr>
            <w:tcW w:w="1945" w:type="dxa"/>
            <w:vMerge w:val="restart"/>
            <w:tcBorders>
              <w:top w:val="single" w:sz="4" w:space="0" w:color="000000"/>
              <w:left w:val="single" w:sz="4" w:space="0" w:color="000000"/>
              <w:bottom w:val="single" w:sz="4" w:space="0" w:color="000000"/>
              <w:right w:val="single" w:sz="4" w:space="0" w:color="000000"/>
            </w:tcBorders>
            <w:vAlign w:val="center"/>
          </w:tcPr>
          <w:p w:rsidR="00195D5A" w:rsidRDefault="00806AA0">
            <w:pPr>
              <w:spacing w:line="276" w:lineRule="auto"/>
              <w:jc w:val="center"/>
              <w:rPr>
                <w:i/>
                <w:strike/>
                <w:lang w:eastAsia="en-US"/>
              </w:rPr>
            </w:pPr>
            <w:r>
              <w:rPr>
                <w:i/>
                <w:lang w:eastAsia="en-US"/>
              </w:rPr>
              <w:t>ОК</w:t>
            </w:r>
            <w:proofErr w:type="gramStart"/>
            <w:r>
              <w:rPr>
                <w:i/>
                <w:lang w:eastAsia="en-US"/>
              </w:rPr>
              <w:t>1</w:t>
            </w:r>
            <w:proofErr w:type="gramEnd"/>
            <w:r>
              <w:rPr>
                <w:i/>
                <w:lang w:eastAsia="en-US"/>
              </w:rPr>
              <w:t>, ОК2</w:t>
            </w:r>
          </w:p>
        </w:tc>
      </w:tr>
      <w:tr w:rsidR="00195D5A" w:rsidTr="00040553">
        <w:trPr>
          <w:trHeight w:val="2913"/>
        </w:trPr>
        <w:tc>
          <w:tcPr>
            <w:tcW w:w="2659" w:type="dxa"/>
            <w:vMerge/>
            <w:tcBorders>
              <w:top w:val="single" w:sz="4" w:space="0" w:color="000000"/>
              <w:left w:val="single" w:sz="4" w:space="0" w:color="000000"/>
              <w:bottom w:val="single" w:sz="4" w:space="0" w:color="000000"/>
              <w:right w:val="single" w:sz="4" w:space="0" w:color="000000"/>
            </w:tcBorders>
            <w:vAlign w:val="center"/>
          </w:tcPr>
          <w:p w:rsidR="00195D5A" w:rsidRDefault="00195D5A">
            <w:pPr>
              <w:rPr>
                <w:b/>
                <w:lang w:eastAsia="en-US"/>
              </w:rPr>
            </w:pPr>
          </w:p>
        </w:tc>
        <w:tc>
          <w:tcPr>
            <w:tcW w:w="9073" w:type="dxa"/>
            <w:vMerge w:val="restart"/>
            <w:tcBorders>
              <w:top w:val="single" w:sz="4" w:space="0" w:color="000000"/>
              <w:left w:val="single" w:sz="4" w:space="0" w:color="000000"/>
              <w:right w:val="single" w:sz="4" w:space="0" w:color="000000"/>
            </w:tcBorders>
          </w:tcPr>
          <w:p w:rsidR="00195D5A" w:rsidRDefault="00806AA0">
            <w:pPr>
              <w:spacing w:line="276" w:lineRule="auto"/>
              <w:jc w:val="both"/>
              <w:rPr>
                <w:b/>
                <w:bCs/>
                <w:i/>
                <w:iCs/>
                <w:lang w:eastAsia="en-US"/>
              </w:rPr>
            </w:pPr>
            <w:r>
              <w:rPr>
                <w:b/>
                <w:bCs/>
                <w:i/>
                <w:iCs/>
                <w:lang w:eastAsia="en-US"/>
              </w:rPr>
              <w:t>Теоретическое обучение</w:t>
            </w:r>
          </w:p>
          <w:p w:rsidR="00195D5A" w:rsidRDefault="00806AA0">
            <w:pPr>
              <w:spacing w:line="276" w:lineRule="auto"/>
              <w:jc w:val="both"/>
              <w:rPr>
                <w:b/>
                <w:bCs/>
                <w:i/>
                <w:iCs/>
                <w:lang w:eastAsia="en-US"/>
              </w:rPr>
            </w:pPr>
            <w:r>
              <w:t xml:space="preserve">Численные методы. Точное и приближённое решения задачи. Численные методы решения уравнений: метод перебора, метод половинного деления. Приближённое вычисление длин кривых. Вычисление площадей фигур с помощью численных методов (метод прямоугольников, метод трапеций). Поиск максимума (минимума) функции одной переменной методом половинного деления. Обработка символьных данных. Встроенные функции языка программирования для обработки символьных строк. Алгоритмы обработки символьных строк: подсчёт количества появлений символа в строке, разбиение строки на слова по пробельным символам, поиск подстроки внутри данной строки, замена найденной подстроки на другую строку. Генерация всех слов в некотором алфавите, удовлетворяющих заданным ограничениям. Преобразование числа в символьную строку и обратно. Массивы и последовательности чисел. Вычисление обобщённых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Линейный поиск заданного значения в массиве. Сортировка одномерного массива. Простые методы сортировки (метод пузырька, метод выбора, сортировка вставками). Сортировка слиянием. Быстрая сортировка массива (алгоритм </w:t>
            </w:r>
            <w:proofErr w:type="spellStart"/>
            <w:r>
              <w:t>QuickSort</w:t>
            </w:r>
            <w:proofErr w:type="spellEnd"/>
            <w:r>
              <w:t xml:space="preserve">). Двоичный поиск в отсортированном массиве. Двумерные массивы (матрицы). Алгоритмы обработки двумерных массивов: заполнение двумерного числового массива по заданным правилам, поиск элемента в двумерном массиве, вычисление максимума (минимума) и суммы элементов двумерного массива, перестановка строк и столбцов двумерного массива. </w:t>
            </w:r>
          </w:p>
        </w:tc>
        <w:tc>
          <w:tcPr>
            <w:tcW w:w="1698" w:type="dxa"/>
            <w:vMerge w:val="restart"/>
            <w:tcBorders>
              <w:top w:val="single" w:sz="4" w:space="0" w:color="000000"/>
              <w:left w:val="single" w:sz="4" w:space="0" w:color="000000"/>
              <w:right w:val="single" w:sz="4" w:space="0" w:color="000000"/>
            </w:tcBorders>
            <w:vAlign w:val="center"/>
          </w:tcPr>
          <w:p w:rsidR="00195D5A" w:rsidRDefault="00806AA0">
            <w:pPr>
              <w:spacing w:line="276" w:lineRule="auto"/>
              <w:jc w:val="center"/>
              <w:rPr>
                <w:b/>
                <w:bCs/>
                <w:lang w:eastAsia="en-US"/>
              </w:rPr>
            </w:pPr>
            <w:r>
              <w:rPr>
                <w:b/>
                <w:bCs/>
                <w:lang w:eastAsia="en-US"/>
              </w:rPr>
              <w:t>-</w:t>
            </w:r>
          </w:p>
        </w:tc>
        <w:tc>
          <w:tcPr>
            <w:tcW w:w="1945" w:type="dxa"/>
            <w:vMerge/>
            <w:tcBorders>
              <w:top w:val="single" w:sz="4" w:space="0" w:color="000000"/>
              <w:left w:val="single" w:sz="4" w:space="0" w:color="000000"/>
              <w:bottom w:val="single" w:sz="4" w:space="0" w:color="auto"/>
              <w:right w:val="single" w:sz="4" w:space="0" w:color="000000"/>
            </w:tcBorders>
            <w:vAlign w:val="center"/>
          </w:tcPr>
          <w:p w:rsidR="00195D5A" w:rsidRDefault="00195D5A">
            <w:pPr>
              <w:jc w:val="center"/>
              <w:rPr>
                <w:i/>
                <w:strike/>
                <w:lang w:eastAsia="en-US"/>
              </w:rPr>
            </w:pPr>
          </w:p>
        </w:tc>
      </w:tr>
      <w:tr w:rsidR="00195D5A" w:rsidTr="00040553">
        <w:trPr>
          <w:trHeight w:val="4102"/>
        </w:trPr>
        <w:tc>
          <w:tcPr>
            <w:tcW w:w="2659" w:type="dxa"/>
            <w:vMerge/>
            <w:tcBorders>
              <w:top w:val="single" w:sz="4" w:space="0" w:color="000000"/>
              <w:left w:val="single" w:sz="4" w:space="0" w:color="000000"/>
              <w:bottom w:val="single" w:sz="4" w:space="0" w:color="000000"/>
              <w:right w:val="single" w:sz="4" w:space="0" w:color="000000"/>
            </w:tcBorders>
            <w:vAlign w:val="center"/>
          </w:tcPr>
          <w:p w:rsidR="00195D5A" w:rsidRDefault="00195D5A">
            <w:pPr>
              <w:rPr>
                <w:b/>
                <w:lang w:eastAsia="en-US"/>
              </w:rPr>
            </w:pPr>
          </w:p>
        </w:tc>
        <w:tc>
          <w:tcPr>
            <w:tcW w:w="9073" w:type="dxa"/>
            <w:vMerge/>
            <w:tcBorders>
              <w:left w:val="single" w:sz="4" w:space="0" w:color="000000"/>
              <w:bottom w:val="single" w:sz="4" w:space="0" w:color="000000"/>
              <w:right w:val="single" w:sz="4" w:space="0" w:color="000000"/>
            </w:tcBorders>
          </w:tcPr>
          <w:p w:rsidR="00195D5A" w:rsidRDefault="00195D5A">
            <w:pPr>
              <w:spacing w:line="276" w:lineRule="auto"/>
              <w:jc w:val="both"/>
              <w:rPr>
                <w:b/>
                <w:bCs/>
                <w:i/>
                <w:iCs/>
                <w:lang w:eastAsia="en-US"/>
              </w:rPr>
            </w:pPr>
          </w:p>
        </w:tc>
        <w:tc>
          <w:tcPr>
            <w:tcW w:w="1698" w:type="dxa"/>
            <w:vMerge/>
            <w:tcBorders>
              <w:left w:val="single" w:sz="4" w:space="0" w:color="000000"/>
              <w:bottom w:val="single" w:sz="4" w:space="0" w:color="000000"/>
              <w:right w:val="single" w:sz="4" w:space="0" w:color="000000"/>
            </w:tcBorders>
            <w:vAlign w:val="center"/>
          </w:tcPr>
          <w:p w:rsidR="00195D5A" w:rsidRDefault="00195D5A">
            <w:pPr>
              <w:spacing w:line="276" w:lineRule="auto"/>
              <w:jc w:val="center"/>
              <w:rPr>
                <w:b/>
                <w:bCs/>
                <w:lang w:eastAsia="en-US"/>
              </w:rPr>
            </w:pPr>
          </w:p>
        </w:tc>
        <w:tc>
          <w:tcPr>
            <w:tcW w:w="1945" w:type="dxa"/>
            <w:vMerge w:val="restart"/>
            <w:tcBorders>
              <w:top w:val="single" w:sz="4" w:space="0" w:color="auto"/>
              <w:left w:val="single" w:sz="4" w:space="0" w:color="000000"/>
              <w:bottom w:val="single" w:sz="4" w:space="0" w:color="000000"/>
              <w:right w:val="single" w:sz="4" w:space="0" w:color="000000"/>
            </w:tcBorders>
            <w:vAlign w:val="center"/>
          </w:tcPr>
          <w:p w:rsidR="00195D5A" w:rsidRDefault="00195D5A">
            <w:pPr>
              <w:spacing w:line="276" w:lineRule="auto"/>
              <w:jc w:val="center"/>
              <w:rPr>
                <w:i/>
                <w:strike/>
                <w:lang w:eastAsia="en-US"/>
              </w:rPr>
            </w:pPr>
          </w:p>
        </w:tc>
      </w:tr>
      <w:tr w:rsidR="00195D5A" w:rsidTr="00040553">
        <w:trPr>
          <w:trHeight w:val="325"/>
        </w:trPr>
        <w:tc>
          <w:tcPr>
            <w:tcW w:w="2659" w:type="dxa"/>
            <w:vMerge/>
            <w:tcBorders>
              <w:top w:val="single" w:sz="4" w:space="0" w:color="000000"/>
              <w:left w:val="single" w:sz="4" w:space="0" w:color="000000"/>
              <w:bottom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tcPr>
          <w:p w:rsidR="00195D5A" w:rsidRDefault="00806AA0">
            <w:pPr>
              <w:spacing w:line="276" w:lineRule="auto"/>
              <w:rPr>
                <w:rFonts w:eastAsia="Calibri"/>
                <w:b/>
                <w:i/>
                <w:lang w:eastAsia="en-US"/>
              </w:rPr>
            </w:pPr>
            <w:r>
              <w:rPr>
                <w:rFonts w:eastAsia="Calibri"/>
                <w:b/>
                <w:i/>
                <w:lang w:eastAsia="en-US"/>
              </w:rPr>
              <w:t xml:space="preserve">Практические занятия </w:t>
            </w:r>
          </w:p>
          <w:p w:rsidR="00195D5A" w:rsidRDefault="00806AA0">
            <w:pPr>
              <w:spacing w:line="276" w:lineRule="auto"/>
            </w:pPr>
            <w:r>
              <w:t>48-49. Численное решение уравнений.</w:t>
            </w:r>
          </w:p>
          <w:p w:rsidR="00195D5A" w:rsidRDefault="00806AA0">
            <w:pPr>
              <w:spacing w:line="276" w:lineRule="auto"/>
            </w:pPr>
            <w:r>
              <w:t>50-51. Посимвольная обработка строк.</w:t>
            </w:r>
          </w:p>
          <w:p w:rsidR="00195D5A" w:rsidRDefault="00806AA0">
            <w:pPr>
              <w:spacing w:line="276" w:lineRule="auto"/>
            </w:pPr>
            <w:r>
              <w:t xml:space="preserve">52-53. Заполнение массива. </w:t>
            </w:r>
          </w:p>
          <w:p w:rsidR="00195D5A" w:rsidRDefault="00806AA0">
            <w:pPr>
              <w:spacing w:line="276" w:lineRule="auto"/>
              <w:rPr>
                <w:rFonts w:eastAsia="Calibri"/>
                <w:b/>
                <w:i/>
                <w:lang w:eastAsia="en-US"/>
              </w:rPr>
            </w:pPr>
            <w:r>
              <w:t>54-55. Вычисление обобщённых характеристик массива (числовой последовательности).</w:t>
            </w:r>
          </w:p>
        </w:tc>
        <w:tc>
          <w:tcPr>
            <w:tcW w:w="1698" w:type="dxa"/>
            <w:tcBorders>
              <w:top w:val="single" w:sz="4" w:space="0" w:color="000000"/>
              <w:left w:val="single" w:sz="4" w:space="0" w:color="000000"/>
              <w:bottom w:val="single" w:sz="4" w:space="0" w:color="000000"/>
              <w:right w:val="single" w:sz="4" w:space="0" w:color="000000"/>
            </w:tcBorders>
            <w:vAlign w:val="center"/>
          </w:tcPr>
          <w:p w:rsidR="00195D5A" w:rsidRDefault="00806AA0">
            <w:pPr>
              <w:spacing w:line="276" w:lineRule="auto"/>
              <w:jc w:val="center"/>
              <w:rPr>
                <w:lang w:eastAsia="en-US"/>
              </w:rPr>
            </w:pPr>
            <w:r>
              <w:rPr>
                <w:lang w:eastAsia="en-US"/>
              </w:rPr>
              <w:t>8</w:t>
            </w:r>
          </w:p>
        </w:tc>
        <w:tc>
          <w:tcPr>
            <w:tcW w:w="1945" w:type="dxa"/>
            <w:vMerge/>
            <w:tcBorders>
              <w:top w:val="single" w:sz="4" w:space="0" w:color="000000"/>
              <w:left w:val="single" w:sz="4" w:space="0" w:color="000000"/>
              <w:bottom w:val="single" w:sz="4" w:space="0" w:color="auto"/>
              <w:right w:val="single" w:sz="4" w:space="0" w:color="000000"/>
            </w:tcBorders>
            <w:vAlign w:val="center"/>
          </w:tcPr>
          <w:p w:rsidR="00195D5A" w:rsidRDefault="00195D5A">
            <w:pPr>
              <w:jc w:val="center"/>
              <w:rPr>
                <w:i/>
                <w:strike/>
                <w:lang w:eastAsia="en-US"/>
              </w:rPr>
            </w:pPr>
          </w:p>
        </w:tc>
      </w:tr>
      <w:tr w:rsidR="00195D5A" w:rsidTr="00040553">
        <w:trPr>
          <w:trHeight w:val="1259"/>
        </w:trPr>
        <w:tc>
          <w:tcPr>
            <w:tcW w:w="2659" w:type="dxa"/>
            <w:vMerge/>
            <w:tcBorders>
              <w:top w:val="single" w:sz="4" w:space="0" w:color="000000"/>
              <w:left w:val="single" w:sz="4" w:space="0" w:color="000000"/>
              <w:bottom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tcPr>
          <w:p w:rsidR="00195D5A" w:rsidRDefault="00806AA0">
            <w:pPr>
              <w:spacing w:line="276" w:lineRule="auto"/>
              <w:rPr>
                <w:rFonts w:eastAsia="Calibri"/>
                <w:b/>
                <w:lang w:eastAsia="en-US"/>
              </w:rPr>
            </w:pPr>
            <w:r>
              <w:rPr>
                <w:rFonts w:eastAsia="Calibri"/>
                <w:b/>
                <w:lang w:eastAsia="en-US"/>
              </w:rPr>
              <w:t xml:space="preserve">Внеаудиторная самостоятельная работа: </w:t>
            </w:r>
          </w:p>
          <w:p w:rsidR="00195D5A" w:rsidRDefault="00806AA0">
            <w:pPr>
              <w:spacing w:line="276" w:lineRule="auto"/>
              <w:rPr>
                <w:rFonts w:eastAsia="Calibri"/>
                <w:b/>
                <w:lang w:eastAsia="en-US"/>
              </w:rPr>
            </w:pPr>
            <w:r>
              <w:t xml:space="preserve">Численные методы. Точное и приближённое решения задачи. Численные методы решения уравнений: метод перебора, метод половинного деления. Приближённое вычисление длин кривых. Вычисление площадей фигур с помощью численных методов (метод прямоугольников, метод трапеций). Поиск максимума (минимума) функции одной переменной методом половинного деления. Обработка символьных данных. Встроенные функции языка программирования для обработки символьных строк. Алгоритмы обработки символьных строк: подсчёт количества появлений символа в строке, разбиение строки на слова по пробельным символам, поиск подстроки внутри данной строки, замена найденной подстроки на другую строку. Генерация всех слов в некотором алфавите, удовлетворяющих заданным ограничениям. Преобразование числа в символьную строку и обратно. Массивы и последовательности чисел. Вычисление обобщённых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Линейный поиск заданного значения в массиве. Сортировка одномерного массива. Простые методы сортировки (метод пузырька, метод выбора, сортировка вставками). Сортировка слиянием. Быстрая сортировка массива (алгоритм </w:t>
            </w:r>
            <w:proofErr w:type="spellStart"/>
            <w:r>
              <w:t>QuickSort</w:t>
            </w:r>
            <w:proofErr w:type="spellEnd"/>
            <w:r>
              <w:t>). Двоичный поиск в отсортированном массиве. Двумерные массивы (матрицы). Алгоритмы обработки двумерных массивов: заполнение двумерного числового массива по заданным правилам, поиск элемента в двумерном массиве, вычисление максимума (минимума) и суммы элементов двумерного массива, перестановка строк и столбцов двумерного массива.</w:t>
            </w:r>
          </w:p>
        </w:tc>
        <w:tc>
          <w:tcPr>
            <w:tcW w:w="1698" w:type="dxa"/>
            <w:tcBorders>
              <w:top w:val="single" w:sz="4" w:space="0" w:color="auto"/>
              <w:left w:val="single" w:sz="4" w:space="0" w:color="000000"/>
              <w:bottom w:val="single" w:sz="4" w:space="0" w:color="000000"/>
              <w:right w:val="single" w:sz="4" w:space="0" w:color="000000"/>
            </w:tcBorders>
            <w:vAlign w:val="center"/>
          </w:tcPr>
          <w:p w:rsidR="00195D5A" w:rsidRDefault="00E72014">
            <w:pPr>
              <w:spacing w:line="276" w:lineRule="auto"/>
              <w:jc w:val="center"/>
              <w:rPr>
                <w:b/>
                <w:lang w:eastAsia="en-US"/>
              </w:rPr>
            </w:pPr>
            <w:r>
              <w:rPr>
                <w:b/>
                <w:lang w:eastAsia="en-US"/>
              </w:rPr>
              <w:t>-</w:t>
            </w:r>
          </w:p>
        </w:tc>
        <w:tc>
          <w:tcPr>
            <w:tcW w:w="1945" w:type="dxa"/>
            <w:tcBorders>
              <w:top w:val="single" w:sz="4" w:space="0" w:color="auto"/>
              <w:left w:val="single" w:sz="4" w:space="0" w:color="000000"/>
              <w:bottom w:val="single" w:sz="4" w:space="0" w:color="000000"/>
              <w:right w:val="single" w:sz="4" w:space="0" w:color="000000"/>
            </w:tcBorders>
            <w:vAlign w:val="center"/>
          </w:tcPr>
          <w:p w:rsidR="00195D5A" w:rsidRDefault="00806AA0">
            <w:pPr>
              <w:jc w:val="center"/>
              <w:rPr>
                <w:i/>
                <w:strike/>
                <w:lang w:eastAsia="en-US"/>
              </w:rPr>
            </w:pPr>
            <w:r>
              <w:rPr>
                <w:i/>
                <w:lang w:eastAsia="en-US"/>
              </w:rPr>
              <w:t>ОК</w:t>
            </w:r>
            <w:proofErr w:type="gramStart"/>
            <w:r>
              <w:rPr>
                <w:i/>
                <w:lang w:eastAsia="en-US"/>
              </w:rPr>
              <w:t>1</w:t>
            </w:r>
            <w:proofErr w:type="gramEnd"/>
            <w:r>
              <w:rPr>
                <w:i/>
                <w:lang w:eastAsia="en-US"/>
              </w:rPr>
              <w:t>, ОК2</w:t>
            </w:r>
          </w:p>
        </w:tc>
      </w:tr>
      <w:tr w:rsidR="00195D5A" w:rsidTr="00040553">
        <w:trPr>
          <w:trHeight w:val="285"/>
        </w:trPr>
        <w:tc>
          <w:tcPr>
            <w:tcW w:w="2659" w:type="dxa"/>
            <w:vMerge w:val="restart"/>
            <w:tcBorders>
              <w:top w:val="single" w:sz="4" w:space="0" w:color="auto"/>
              <w:left w:val="single" w:sz="4" w:space="0" w:color="000000"/>
              <w:right w:val="single" w:sz="4" w:space="0" w:color="000000"/>
            </w:tcBorders>
          </w:tcPr>
          <w:p w:rsidR="00195D5A" w:rsidRDefault="00806AA0">
            <w:pPr>
              <w:spacing w:line="276" w:lineRule="auto"/>
              <w:rPr>
                <w:b/>
                <w:bCs/>
              </w:rPr>
            </w:pPr>
            <w:r>
              <w:rPr>
                <w:b/>
                <w:lang w:eastAsia="en-US"/>
              </w:rPr>
              <w:t xml:space="preserve">Тема </w:t>
            </w:r>
            <w:r>
              <w:rPr>
                <w:b/>
                <w:bCs/>
              </w:rPr>
              <w:t xml:space="preserve">3.3. </w:t>
            </w:r>
          </w:p>
          <w:p w:rsidR="00195D5A" w:rsidRDefault="00806AA0">
            <w:pPr>
              <w:spacing w:line="276" w:lineRule="auto"/>
              <w:rPr>
                <w:b/>
                <w:lang w:eastAsia="en-US"/>
              </w:rPr>
            </w:pPr>
            <w:r>
              <w:rPr>
                <w:b/>
              </w:rPr>
              <w:t xml:space="preserve">Элементы теории алгоритмов. Алгоритмы и структуры данных. </w:t>
            </w:r>
          </w:p>
        </w:tc>
        <w:tc>
          <w:tcPr>
            <w:tcW w:w="9073" w:type="dxa"/>
            <w:tcBorders>
              <w:top w:val="single" w:sz="4" w:space="0" w:color="000000"/>
              <w:left w:val="single" w:sz="4" w:space="0" w:color="000000"/>
              <w:bottom w:val="single" w:sz="4" w:space="0" w:color="000000"/>
              <w:right w:val="single" w:sz="4" w:space="0" w:color="000000"/>
            </w:tcBorders>
          </w:tcPr>
          <w:p w:rsidR="00195D5A" w:rsidRDefault="00806AA0">
            <w:pPr>
              <w:spacing w:line="276" w:lineRule="auto"/>
              <w:jc w:val="both"/>
              <w:rPr>
                <w:b/>
                <w:lang w:eastAsia="en-US"/>
              </w:rPr>
            </w:pPr>
            <w:r>
              <w:rPr>
                <w:b/>
                <w:lang w:eastAsia="en-US"/>
              </w:rPr>
              <w:t>Основное содержание учебного материала</w:t>
            </w:r>
          </w:p>
        </w:tc>
        <w:tc>
          <w:tcPr>
            <w:tcW w:w="1698" w:type="dxa"/>
            <w:tcBorders>
              <w:top w:val="single" w:sz="4" w:space="0" w:color="000000"/>
              <w:left w:val="single" w:sz="4" w:space="0" w:color="000000"/>
              <w:bottom w:val="single" w:sz="4" w:space="0" w:color="000000"/>
              <w:right w:val="single" w:sz="4" w:space="0" w:color="000000"/>
            </w:tcBorders>
            <w:vAlign w:val="center"/>
          </w:tcPr>
          <w:p w:rsidR="00195D5A" w:rsidRDefault="00E72014">
            <w:pPr>
              <w:spacing w:line="276" w:lineRule="auto"/>
              <w:jc w:val="center"/>
              <w:rPr>
                <w:b/>
                <w:lang w:eastAsia="en-US"/>
              </w:rPr>
            </w:pPr>
            <w:r>
              <w:rPr>
                <w:b/>
                <w:lang w:eastAsia="en-US"/>
              </w:rPr>
              <w:t>8</w:t>
            </w:r>
          </w:p>
        </w:tc>
        <w:tc>
          <w:tcPr>
            <w:tcW w:w="1945" w:type="dxa"/>
            <w:vMerge w:val="restart"/>
            <w:tcBorders>
              <w:top w:val="single" w:sz="4" w:space="0" w:color="000000"/>
              <w:left w:val="single" w:sz="4" w:space="0" w:color="000000"/>
              <w:bottom w:val="single" w:sz="4" w:space="0" w:color="000000"/>
              <w:right w:val="single" w:sz="4" w:space="0" w:color="000000"/>
            </w:tcBorders>
            <w:vAlign w:val="center"/>
          </w:tcPr>
          <w:p w:rsidR="00195D5A" w:rsidRDefault="00806AA0">
            <w:pPr>
              <w:spacing w:line="276" w:lineRule="auto"/>
              <w:jc w:val="center"/>
              <w:rPr>
                <w:i/>
                <w:lang w:eastAsia="en-US"/>
              </w:rPr>
            </w:pPr>
            <w:r>
              <w:rPr>
                <w:i/>
                <w:lang w:eastAsia="en-US"/>
              </w:rPr>
              <w:t>ОК</w:t>
            </w:r>
            <w:proofErr w:type="gramStart"/>
            <w:r>
              <w:rPr>
                <w:i/>
                <w:lang w:eastAsia="en-US"/>
              </w:rPr>
              <w:t>1</w:t>
            </w:r>
            <w:proofErr w:type="gramEnd"/>
            <w:r>
              <w:rPr>
                <w:i/>
                <w:lang w:eastAsia="en-US"/>
              </w:rPr>
              <w:t>, ОК2</w:t>
            </w:r>
          </w:p>
        </w:tc>
      </w:tr>
      <w:tr w:rsidR="00195D5A" w:rsidTr="00040553">
        <w:trPr>
          <w:trHeight w:val="285"/>
        </w:trPr>
        <w:tc>
          <w:tcPr>
            <w:tcW w:w="2659" w:type="dxa"/>
            <w:vMerge/>
            <w:tcBorders>
              <w:left w:val="single" w:sz="4" w:space="0" w:color="000000"/>
              <w:right w:val="single" w:sz="4" w:space="0" w:color="000000"/>
            </w:tcBorders>
          </w:tcPr>
          <w:p w:rsidR="00195D5A" w:rsidRDefault="00195D5A">
            <w:pPr>
              <w:spacing w:line="276" w:lineRule="auto"/>
              <w:rPr>
                <w:b/>
                <w:lang w:eastAsia="en-US"/>
              </w:rPr>
            </w:pPr>
          </w:p>
        </w:tc>
        <w:tc>
          <w:tcPr>
            <w:tcW w:w="9073" w:type="dxa"/>
            <w:tcBorders>
              <w:top w:val="single" w:sz="4" w:space="0" w:color="000000"/>
              <w:left w:val="single" w:sz="4" w:space="0" w:color="000000"/>
              <w:bottom w:val="single" w:sz="4" w:space="0" w:color="000000"/>
              <w:right w:val="single" w:sz="4" w:space="0" w:color="000000"/>
            </w:tcBorders>
          </w:tcPr>
          <w:p w:rsidR="00195D5A" w:rsidRDefault="00806AA0">
            <w:pPr>
              <w:spacing w:line="276" w:lineRule="auto"/>
              <w:jc w:val="both"/>
              <w:rPr>
                <w:b/>
                <w:bCs/>
                <w:i/>
                <w:iCs/>
                <w:lang w:eastAsia="en-US"/>
              </w:rPr>
            </w:pPr>
            <w:r>
              <w:rPr>
                <w:b/>
                <w:bCs/>
                <w:i/>
                <w:iCs/>
                <w:lang w:eastAsia="en-US"/>
              </w:rPr>
              <w:t>Теоретическое обучение</w:t>
            </w:r>
          </w:p>
          <w:p w:rsidR="00195D5A" w:rsidRDefault="00806AA0">
            <w:pPr>
              <w:spacing w:line="276" w:lineRule="auto"/>
              <w:jc w:val="both"/>
              <w:rPr>
                <w:lang w:eastAsia="en-US"/>
              </w:rPr>
            </w:pPr>
            <w:r>
              <w:t xml:space="preserve">56-59. Формализация понятия алгоритма. Машина Тьюринга как универсальная модель вычислений. Тезис </w:t>
            </w:r>
            <w:proofErr w:type="spellStart"/>
            <w:r>
              <w:t>Чёрча</w:t>
            </w:r>
            <w:proofErr w:type="spellEnd"/>
            <w:r>
              <w:t xml:space="preserve">–Тьюринга. Оценка сложности вычислений. Время работы и объём используемой памяти, их зависимость от размера исходных данных. Многоразрядные целые числа, задачи длинной арифметики. Хэш-таблицы. </w:t>
            </w:r>
            <w:r>
              <w:lastRenderedPageBreak/>
              <w:t>Построение алфавитно-частотного словаря для заданного текста. Стеки. Анализ правильности скобочного выражения. Вычисление арифметического выражения, записанного в постфиксной форме. Очереди. Использование очереди для временного хранения данных.</w:t>
            </w:r>
          </w:p>
        </w:tc>
        <w:tc>
          <w:tcPr>
            <w:tcW w:w="1698" w:type="dxa"/>
            <w:tcBorders>
              <w:top w:val="single" w:sz="4" w:space="0" w:color="000000"/>
              <w:left w:val="single" w:sz="4" w:space="0" w:color="000000"/>
              <w:bottom w:val="single" w:sz="4" w:space="0" w:color="000000"/>
              <w:right w:val="single" w:sz="4" w:space="0" w:color="000000"/>
            </w:tcBorders>
            <w:vAlign w:val="center"/>
          </w:tcPr>
          <w:p w:rsidR="00195D5A" w:rsidRDefault="00806AA0">
            <w:pPr>
              <w:spacing w:line="276" w:lineRule="auto"/>
              <w:jc w:val="center"/>
              <w:rPr>
                <w:lang w:val="en-US" w:eastAsia="en-US"/>
              </w:rPr>
            </w:pPr>
            <w:r>
              <w:rPr>
                <w:lang w:val="en-US" w:eastAsia="en-US"/>
              </w:rPr>
              <w:lastRenderedPageBreak/>
              <w:t>4</w:t>
            </w:r>
          </w:p>
        </w:tc>
        <w:tc>
          <w:tcPr>
            <w:tcW w:w="1945" w:type="dxa"/>
            <w:vMerge/>
            <w:tcBorders>
              <w:top w:val="single" w:sz="4" w:space="0" w:color="000000"/>
              <w:left w:val="single" w:sz="4" w:space="0" w:color="000000"/>
              <w:bottom w:val="single" w:sz="4" w:space="0" w:color="000000"/>
              <w:right w:val="single" w:sz="4" w:space="0" w:color="000000"/>
            </w:tcBorders>
            <w:vAlign w:val="center"/>
          </w:tcPr>
          <w:p w:rsidR="00195D5A" w:rsidRDefault="00195D5A">
            <w:pPr>
              <w:spacing w:line="276" w:lineRule="auto"/>
              <w:jc w:val="center"/>
              <w:rPr>
                <w:i/>
                <w:lang w:eastAsia="en-US"/>
              </w:rPr>
            </w:pPr>
          </w:p>
        </w:tc>
      </w:tr>
      <w:tr w:rsidR="00195D5A" w:rsidTr="00040553">
        <w:trPr>
          <w:trHeight w:val="73"/>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tcPr>
          <w:p w:rsidR="00195D5A" w:rsidRDefault="00806AA0">
            <w:pPr>
              <w:spacing w:line="276" w:lineRule="auto"/>
              <w:rPr>
                <w:rFonts w:eastAsia="Calibri"/>
                <w:b/>
                <w:i/>
                <w:lang w:eastAsia="en-US"/>
              </w:rPr>
            </w:pPr>
            <w:r>
              <w:rPr>
                <w:rFonts w:eastAsia="Calibri"/>
                <w:b/>
                <w:i/>
                <w:lang w:eastAsia="en-US"/>
              </w:rPr>
              <w:t xml:space="preserve">Практические занятия </w:t>
            </w:r>
          </w:p>
          <w:p w:rsidR="00195D5A" w:rsidRDefault="00806AA0">
            <w:pPr>
              <w:spacing w:line="276" w:lineRule="auto"/>
            </w:pPr>
            <w:r>
              <w:t>60-61. Поиск простых чисел в заданном диапазоне.</w:t>
            </w:r>
          </w:p>
          <w:p w:rsidR="00195D5A" w:rsidRDefault="00806AA0">
            <w:pPr>
              <w:spacing w:line="276" w:lineRule="auto"/>
              <w:rPr>
                <w:rFonts w:eastAsia="Calibri"/>
                <w:lang w:eastAsia="en-US"/>
              </w:rPr>
            </w:pPr>
            <w:r>
              <w:t>62-63. Реализация вычислений с многоразрядными числами.</w:t>
            </w:r>
          </w:p>
        </w:tc>
        <w:tc>
          <w:tcPr>
            <w:tcW w:w="1698" w:type="dxa"/>
            <w:tcBorders>
              <w:top w:val="single" w:sz="4" w:space="0" w:color="000000"/>
              <w:left w:val="single" w:sz="4" w:space="0" w:color="000000"/>
              <w:bottom w:val="single" w:sz="4" w:space="0" w:color="000000"/>
              <w:right w:val="single" w:sz="4" w:space="0" w:color="000000"/>
            </w:tcBorders>
            <w:vAlign w:val="center"/>
          </w:tcPr>
          <w:p w:rsidR="00195D5A" w:rsidRDefault="00806AA0">
            <w:pPr>
              <w:spacing w:line="276" w:lineRule="auto"/>
              <w:jc w:val="center"/>
              <w:rPr>
                <w:lang w:eastAsia="en-US"/>
              </w:rPr>
            </w:pPr>
            <w:r>
              <w:rPr>
                <w:lang w:eastAsia="en-US"/>
              </w:rPr>
              <w:t>4</w:t>
            </w:r>
          </w:p>
        </w:tc>
        <w:tc>
          <w:tcPr>
            <w:tcW w:w="1945" w:type="dxa"/>
            <w:vMerge/>
            <w:tcBorders>
              <w:top w:val="single" w:sz="4" w:space="0" w:color="000000"/>
              <w:left w:val="single" w:sz="4" w:space="0" w:color="000000"/>
              <w:bottom w:val="single" w:sz="4" w:space="0" w:color="000000"/>
              <w:right w:val="single" w:sz="4" w:space="0" w:color="000000"/>
            </w:tcBorders>
            <w:vAlign w:val="center"/>
          </w:tcPr>
          <w:p w:rsidR="00195D5A" w:rsidRDefault="00195D5A">
            <w:pPr>
              <w:jc w:val="center"/>
              <w:rPr>
                <w:i/>
                <w:lang w:eastAsia="en-US"/>
              </w:rPr>
            </w:pPr>
          </w:p>
        </w:tc>
      </w:tr>
      <w:tr w:rsidR="00195D5A" w:rsidTr="00040553">
        <w:trPr>
          <w:trHeight w:val="73"/>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95D5A" w:rsidRDefault="00806AA0">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69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95D5A" w:rsidRDefault="00806AA0">
            <w:pPr>
              <w:spacing w:line="276" w:lineRule="auto"/>
              <w:jc w:val="center"/>
              <w:rPr>
                <w:lang w:eastAsia="en-US"/>
              </w:rPr>
            </w:pPr>
            <w:r>
              <w:rPr>
                <w:lang w:eastAsia="en-US"/>
              </w:rPr>
              <w:t>2</w:t>
            </w:r>
          </w:p>
        </w:tc>
        <w:tc>
          <w:tcPr>
            <w:tcW w:w="1945" w:type="dxa"/>
            <w:tcBorders>
              <w:top w:val="single" w:sz="4" w:space="0" w:color="000000"/>
              <w:left w:val="single" w:sz="4" w:space="0" w:color="000000"/>
              <w:bottom w:val="single" w:sz="4" w:space="0" w:color="000000"/>
              <w:right w:val="single" w:sz="4" w:space="0" w:color="000000"/>
            </w:tcBorders>
            <w:vAlign w:val="center"/>
          </w:tcPr>
          <w:p w:rsidR="00195D5A" w:rsidRDefault="00195D5A">
            <w:pPr>
              <w:jc w:val="center"/>
              <w:rPr>
                <w:i/>
                <w:lang w:eastAsia="en-US"/>
              </w:rPr>
            </w:pPr>
          </w:p>
        </w:tc>
      </w:tr>
      <w:tr w:rsidR="00195D5A" w:rsidTr="00040553">
        <w:trPr>
          <w:trHeight w:val="73"/>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95D5A" w:rsidRDefault="00806AA0">
            <w:pPr>
              <w:spacing w:line="276" w:lineRule="auto"/>
              <w:rPr>
                <w:rFonts w:eastAsia="Calibri"/>
                <w:b/>
                <w:i/>
                <w:lang w:eastAsia="en-US"/>
              </w:rPr>
            </w:pPr>
            <w:r>
              <w:rPr>
                <w:rFonts w:eastAsia="Calibri"/>
                <w:b/>
                <w:i/>
                <w:lang w:eastAsia="en-US"/>
              </w:rPr>
              <w:t xml:space="preserve">Практические занятия: </w:t>
            </w:r>
          </w:p>
          <w:p w:rsidR="00195D5A" w:rsidRDefault="00806AA0">
            <w:pPr>
              <w:spacing w:line="276" w:lineRule="auto"/>
              <w:rPr>
                <w:rFonts w:eastAsia="Calibri"/>
                <w:lang w:eastAsia="en-US"/>
              </w:rPr>
            </w:pPr>
            <w:r>
              <w:t>64-65. Разработка простой программы с использованием классов.</w:t>
            </w:r>
          </w:p>
        </w:tc>
        <w:tc>
          <w:tcPr>
            <w:tcW w:w="169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95D5A" w:rsidRDefault="00806AA0">
            <w:pPr>
              <w:spacing w:line="276" w:lineRule="auto"/>
              <w:jc w:val="center"/>
              <w:rPr>
                <w:lang w:eastAsia="en-US"/>
              </w:rPr>
            </w:pPr>
            <w:r>
              <w:rPr>
                <w:lang w:eastAsia="en-US"/>
              </w:rPr>
              <w:t>2</w:t>
            </w:r>
          </w:p>
        </w:tc>
        <w:tc>
          <w:tcPr>
            <w:tcW w:w="1945" w:type="dxa"/>
            <w:tcBorders>
              <w:top w:val="single" w:sz="4" w:space="0" w:color="000000"/>
              <w:left w:val="single" w:sz="4" w:space="0" w:color="000000"/>
              <w:bottom w:val="single" w:sz="4" w:space="0" w:color="000000"/>
              <w:right w:val="single" w:sz="4" w:space="0" w:color="000000"/>
            </w:tcBorders>
            <w:vAlign w:val="center"/>
          </w:tcPr>
          <w:p w:rsidR="00195D5A" w:rsidRDefault="00806AA0">
            <w:pPr>
              <w:jc w:val="center"/>
              <w:rPr>
                <w:i/>
                <w:lang w:eastAsia="en-US"/>
              </w:rPr>
            </w:pPr>
            <w:r>
              <w:rPr>
                <w:i/>
              </w:rPr>
              <w:t>ПК 1.2.</w:t>
            </w:r>
          </w:p>
        </w:tc>
      </w:tr>
      <w:tr w:rsidR="00195D5A" w:rsidTr="00040553">
        <w:trPr>
          <w:trHeight w:val="309"/>
        </w:trPr>
        <w:tc>
          <w:tcPr>
            <w:tcW w:w="2659" w:type="dxa"/>
            <w:vMerge w:val="restart"/>
            <w:tcBorders>
              <w:top w:val="single" w:sz="4" w:space="0" w:color="auto"/>
              <w:left w:val="single" w:sz="4" w:space="0" w:color="000000"/>
              <w:right w:val="single" w:sz="4" w:space="0" w:color="000000"/>
            </w:tcBorders>
          </w:tcPr>
          <w:p w:rsidR="00195D5A" w:rsidRDefault="00806AA0">
            <w:pPr>
              <w:rPr>
                <w:b/>
              </w:rPr>
            </w:pPr>
            <w:r>
              <w:rPr>
                <w:b/>
              </w:rPr>
              <w:t xml:space="preserve">Тема 3.4. </w:t>
            </w:r>
          </w:p>
          <w:p w:rsidR="00195D5A" w:rsidRDefault="00806AA0">
            <w:pPr>
              <w:rPr>
                <w:b/>
              </w:rPr>
            </w:pPr>
            <w:r>
              <w:rPr>
                <w:b/>
              </w:rPr>
              <w:t>Основы объектно-ориентированного программирования.</w:t>
            </w:r>
          </w:p>
        </w:tc>
        <w:tc>
          <w:tcPr>
            <w:tcW w:w="9073" w:type="dxa"/>
            <w:tcBorders>
              <w:top w:val="single" w:sz="4" w:space="0" w:color="000000"/>
              <w:left w:val="single" w:sz="4" w:space="0" w:color="000000"/>
              <w:bottom w:val="single" w:sz="4" w:space="0" w:color="000000"/>
              <w:right w:val="single" w:sz="4" w:space="0" w:color="000000"/>
            </w:tcBorders>
          </w:tcPr>
          <w:p w:rsidR="00195D5A" w:rsidRDefault="00806AA0">
            <w:pPr>
              <w:spacing w:line="276" w:lineRule="auto"/>
              <w:rPr>
                <w:rFonts w:eastAsia="Calibri"/>
                <w:b/>
                <w:lang w:eastAsia="en-US"/>
              </w:rPr>
            </w:pPr>
            <w:r>
              <w:rPr>
                <w:b/>
                <w:lang w:eastAsia="en-US"/>
              </w:rPr>
              <w:t>Основное содержание учебного материала</w:t>
            </w:r>
          </w:p>
        </w:tc>
        <w:tc>
          <w:tcPr>
            <w:tcW w:w="1698" w:type="dxa"/>
            <w:tcBorders>
              <w:left w:val="single" w:sz="4" w:space="0" w:color="000000"/>
              <w:bottom w:val="single" w:sz="4" w:space="0" w:color="auto"/>
              <w:right w:val="single" w:sz="4" w:space="0" w:color="000000"/>
            </w:tcBorders>
            <w:vAlign w:val="center"/>
          </w:tcPr>
          <w:p w:rsidR="00195D5A" w:rsidRDefault="00806AA0">
            <w:pPr>
              <w:spacing w:line="276" w:lineRule="auto"/>
              <w:jc w:val="center"/>
              <w:rPr>
                <w:b/>
                <w:lang w:eastAsia="en-US"/>
              </w:rPr>
            </w:pPr>
            <w:r>
              <w:rPr>
                <w:b/>
                <w:lang w:eastAsia="en-US"/>
              </w:rPr>
              <w:t>4</w:t>
            </w:r>
          </w:p>
        </w:tc>
        <w:tc>
          <w:tcPr>
            <w:tcW w:w="1945" w:type="dxa"/>
            <w:tcBorders>
              <w:left w:val="single" w:sz="4" w:space="0" w:color="000000"/>
              <w:right w:val="single" w:sz="4" w:space="0" w:color="000000"/>
            </w:tcBorders>
            <w:vAlign w:val="center"/>
          </w:tcPr>
          <w:p w:rsidR="00195D5A" w:rsidRDefault="00195D5A">
            <w:pPr>
              <w:jc w:val="center"/>
              <w:rPr>
                <w:i/>
                <w:lang w:eastAsia="en-US"/>
              </w:rPr>
            </w:pPr>
          </w:p>
        </w:tc>
      </w:tr>
      <w:tr w:rsidR="00195D5A" w:rsidTr="00040553">
        <w:trPr>
          <w:trHeight w:val="301"/>
        </w:trPr>
        <w:tc>
          <w:tcPr>
            <w:tcW w:w="2659" w:type="dxa"/>
            <w:vMerge/>
            <w:tcBorders>
              <w:left w:val="single" w:sz="4" w:space="0" w:color="000000"/>
              <w:right w:val="single" w:sz="4" w:space="0" w:color="000000"/>
            </w:tcBorders>
            <w:vAlign w:val="center"/>
          </w:tcPr>
          <w:p w:rsidR="00195D5A" w:rsidRDefault="00195D5A">
            <w:pPr>
              <w:rPr>
                <w:b/>
              </w:rPr>
            </w:pPr>
          </w:p>
        </w:tc>
        <w:tc>
          <w:tcPr>
            <w:tcW w:w="9073" w:type="dxa"/>
            <w:tcBorders>
              <w:top w:val="single" w:sz="4" w:space="0" w:color="auto"/>
              <w:left w:val="single" w:sz="4" w:space="0" w:color="000000"/>
              <w:bottom w:val="single" w:sz="4" w:space="0" w:color="auto"/>
              <w:right w:val="single" w:sz="4" w:space="0" w:color="000000"/>
            </w:tcBorders>
          </w:tcPr>
          <w:p w:rsidR="00195D5A" w:rsidRDefault="00806AA0">
            <w:pPr>
              <w:spacing w:line="276" w:lineRule="auto"/>
              <w:jc w:val="both"/>
              <w:rPr>
                <w:b/>
                <w:bCs/>
                <w:i/>
                <w:iCs/>
                <w:lang w:eastAsia="en-US"/>
              </w:rPr>
            </w:pPr>
            <w:r>
              <w:rPr>
                <w:b/>
                <w:bCs/>
                <w:i/>
                <w:iCs/>
                <w:lang w:eastAsia="en-US"/>
              </w:rPr>
              <w:t>Теоретическое обучение</w:t>
            </w:r>
          </w:p>
          <w:p w:rsidR="00195D5A" w:rsidRDefault="00806AA0">
            <w:pPr>
              <w:spacing w:line="276" w:lineRule="auto"/>
              <w:rPr>
                <w:rFonts w:eastAsia="Calibri"/>
                <w:b/>
                <w:i/>
                <w:lang w:eastAsia="en-US"/>
              </w:rPr>
            </w:pPr>
            <w:r>
              <w:t>66-67. Понятие об объектно-ориентированном программировании. Объекты и классы. Свойства и методы объектов. Объектно-ориентированный анализ. Разработка программ на основе объектно-ориентированного подхода. Инкапсуляция, наследование, полиморфизм. Среды быстрой разработки программ. Проектирование интерфейса пользователя.</w:t>
            </w:r>
          </w:p>
        </w:tc>
        <w:tc>
          <w:tcPr>
            <w:tcW w:w="1698" w:type="dxa"/>
            <w:tcBorders>
              <w:top w:val="single" w:sz="4" w:space="0" w:color="auto"/>
              <w:left w:val="single" w:sz="4" w:space="0" w:color="000000"/>
              <w:bottom w:val="single" w:sz="4" w:space="0" w:color="auto"/>
              <w:right w:val="single" w:sz="4" w:space="0" w:color="000000"/>
            </w:tcBorders>
            <w:vAlign w:val="center"/>
          </w:tcPr>
          <w:p w:rsidR="00195D5A" w:rsidRDefault="00806AA0">
            <w:pPr>
              <w:spacing w:line="276" w:lineRule="auto"/>
              <w:jc w:val="center"/>
              <w:rPr>
                <w:lang w:eastAsia="en-US"/>
              </w:rPr>
            </w:pPr>
            <w:r>
              <w:rPr>
                <w:lang w:eastAsia="en-US"/>
              </w:rPr>
              <w:t>2</w:t>
            </w:r>
          </w:p>
        </w:tc>
        <w:tc>
          <w:tcPr>
            <w:tcW w:w="1945" w:type="dxa"/>
            <w:tcBorders>
              <w:top w:val="single" w:sz="4" w:space="0" w:color="auto"/>
              <w:left w:val="single" w:sz="4" w:space="0" w:color="000000"/>
              <w:bottom w:val="single" w:sz="4" w:space="0" w:color="auto"/>
              <w:right w:val="single" w:sz="4" w:space="0" w:color="000000"/>
            </w:tcBorders>
            <w:vAlign w:val="center"/>
          </w:tcPr>
          <w:p w:rsidR="00195D5A" w:rsidRDefault="00806AA0">
            <w:pPr>
              <w:jc w:val="center"/>
              <w:rPr>
                <w:i/>
                <w:lang w:eastAsia="en-US"/>
              </w:rPr>
            </w:pPr>
            <w:r>
              <w:rPr>
                <w:i/>
                <w:lang w:eastAsia="en-US"/>
              </w:rPr>
              <w:t>ОК</w:t>
            </w:r>
            <w:proofErr w:type="gramStart"/>
            <w:r>
              <w:rPr>
                <w:i/>
                <w:lang w:eastAsia="en-US"/>
              </w:rPr>
              <w:t>1</w:t>
            </w:r>
            <w:proofErr w:type="gramEnd"/>
            <w:r>
              <w:rPr>
                <w:i/>
                <w:lang w:eastAsia="en-US"/>
              </w:rPr>
              <w:t>, ОК2</w:t>
            </w:r>
          </w:p>
        </w:tc>
      </w:tr>
      <w:tr w:rsidR="00195D5A" w:rsidTr="00040553">
        <w:trPr>
          <w:trHeight w:val="301"/>
        </w:trPr>
        <w:tc>
          <w:tcPr>
            <w:tcW w:w="2659" w:type="dxa"/>
            <w:vMerge/>
            <w:tcBorders>
              <w:left w:val="single" w:sz="4" w:space="0" w:color="000000"/>
              <w:right w:val="single" w:sz="4" w:space="0" w:color="000000"/>
            </w:tcBorders>
            <w:vAlign w:val="center"/>
          </w:tcPr>
          <w:p w:rsidR="00195D5A" w:rsidRDefault="00195D5A">
            <w:pPr>
              <w:rPr>
                <w:b/>
              </w:rPr>
            </w:pPr>
          </w:p>
        </w:tc>
        <w:tc>
          <w:tcPr>
            <w:tcW w:w="9073" w:type="dxa"/>
            <w:tcBorders>
              <w:top w:val="single" w:sz="4" w:space="0" w:color="auto"/>
              <w:left w:val="single" w:sz="4" w:space="0" w:color="000000"/>
              <w:bottom w:val="single" w:sz="4" w:space="0" w:color="auto"/>
              <w:right w:val="single" w:sz="4" w:space="0" w:color="000000"/>
            </w:tcBorders>
          </w:tcPr>
          <w:p w:rsidR="00195D5A" w:rsidRDefault="00806AA0">
            <w:pPr>
              <w:spacing w:line="276" w:lineRule="auto"/>
              <w:rPr>
                <w:rFonts w:eastAsia="Calibri"/>
                <w:b/>
                <w:i/>
                <w:lang w:eastAsia="en-US"/>
              </w:rPr>
            </w:pPr>
            <w:r>
              <w:rPr>
                <w:rFonts w:eastAsia="Calibri"/>
                <w:b/>
                <w:i/>
                <w:lang w:eastAsia="en-US"/>
              </w:rPr>
              <w:t xml:space="preserve">Практические занятия </w:t>
            </w:r>
          </w:p>
          <w:p w:rsidR="00195D5A" w:rsidRDefault="00806AA0">
            <w:pPr>
              <w:spacing w:line="276" w:lineRule="auto"/>
              <w:jc w:val="both"/>
            </w:pPr>
            <w:r>
              <w:t xml:space="preserve">68. Использование готовых классов в программе. </w:t>
            </w:r>
          </w:p>
          <w:p w:rsidR="00195D5A" w:rsidRDefault="00806AA0">
            <w:pPr>
              <w:spacing w:line="276" w:lineRule="auto"/>
              <w:rPr>
                <w:rFonts w:eastAsia="Calibri"/>
                <w:b/>
                <w:i/>
                <w:lang w:eastAsia="en-US"/>
              </w:rPr>
            </w:pPr>
            <w:r>
              <w:t>69. Разработка простой программы.</w:t>
            </w:r>
          </w:p>
        </w:tc>
        <w:tc>
          <w:tcPr>
            <w:tcW w:w="1698" w:type="dxa"/>
            <w:tcBorders>
              <w:top w:val="single" w:sz="4" w:space="0" w:color="auto"/>
              <w:left w:val="single" w:sz="4" w:space="0" w:color="000000"/>
              <w:bottom w:val="single" w:sz="4" w:space="0" w:color="auto"/>
              <w:right w:val="single" w:sz="4" w:space="0" w:color="000000"/>
            </w:tcBorders>
            <w:vAlign w:val="center"/>
          </w:tcPr>
          <w:p w:rsidR="00195D5A" w:rsidRDefault="00806AA0">
            <w:pPr>
              <w:spacing w:line="276" w:lineRule="auto"/>
              <w:jc w:val="center"/>
              <w:rPr>
                <w:lang w:eastAsia="en-US"/>
              </w:rPr>
            </w:pPr>
            <w:r>
              <w:rPr>
                <w:lang w:eastAsia="en-US"/>
              </w:rPr>
              <w:t>2</w:t>
            </w:r>
          </w:p>
        </w:tc>
        <w:tc>
          <w:tcPr>
            <w:tcW w:w="1945" w:type="dxa"/>
            <w:tcBorders>
              <w:top w:val="single" w:sz="4" w:space="0" w:color="auto"/>
              <w:left w:val="single" w:sz="4" w:space="0" w:color="000000"/>
              <w:bottom w:val="single" w:sz="4" w:space="0" w:color="auto"/>
              <w:right w:val="single" w:sz="4" w:space="0" w:color="000000"/>
            </w:tcBorders>
            <w:vAlign w:val="center"/>
          </w:tcPr>
          <w:p w:rsidR="00195D5A" w:rsidRDefault="00195D5A">
            <w:pPr>
              <w:jc w:val="center"/>
              <w:rPr>
                <w:i/>
                <w:lang w:eastAsia="en-US"/>
              </w:rPr>
            </w:pPr>
          </w:p>
        </w:tc>
      </w:tr>
      <w:tr w:rsidR="00195D5A" w:rsidTr="00040553">
        <w:trPr>
          <w:trHeight w:val="309"/>
        </w:trPr>
        <w:tc>
          <w:tcPr>
            <w:tcW w:w="2659" w:type="dxa"/>
            <w:vMerge/>
            <w:tcBorders>
              <w:left w:val="single" w:sz="4" w:space="0" w:color="000000"/>
              <w:bottom w:val="single" w:sz="4" w:space="0" w:color="000000"/>
              <w:right w:val="single" w:sz="4" w:space="0" w:color="000000"/>
            </w:tcBorders>
            <w:vAlign w:val="center"/>
          </w:tcPr>
          <w:p w:rsidR="00195D5A" w:rsidRDefault="00195D5A">
            <w:pPr>
              <w:rPr>
                <w:b/>
              </w:rPr>
            </w:pPr>
          </w:p>
        </w:tc>
        <w:tc>
          <w:tcPr>
            <w:tcW w:w="9073" w:type="dxa"/>
            <w:tcBorders>
              <w:top w:val="single" w:sz="4" w:space="0" w:color="000000"/>
              <w:left w:val="single" w:sz="4" w:space="0" w:color="000000"/>
              <w:bottom w:val="single" w:sz="4" w:space="0" w:color="000000"/>
              <w:right w:val="single" w:sz="4" w:space="0" w:color="000000"/>
            </w:tcBorders>
          </w:tcPr>
          <w:p w:rsidR="00195D5A" w:rsidRDefault="00806AA0">
            <w:pPr>
              <w:spacing w:line="276" w:lineRule="auto"/>
              <w:rPr>
                <w:rFonts w:eastAsia="Calibri"/>
                <w:b/>
                <w:lang w:eastAsia="en-US"/>
              </w:rPr>
            </w:pPr>
            <w:r>
              <w:rPr>
                <w:rFonts w:eastAsia="Calibri"/>
                <w:b/>
                <w:lang w:eastAsia="en-US"/>
              </w:rPr>
              <w:t xml:space="preserve">Внеаудиторная самостоятельная работа: </w:t>
            </w:r>
          </w:p>
          <w:p w:rsidR="00195D5A" w:rsidRDefault="00806AA0">
            <w:pPr>
              <w:spacing w:line="276" w:lineRule="auto"/>
              <w:rPr>
                <w:rFonts w:eastAsia="Calibri"/>
                <w:b/>
                <w:lang w:eastAsia="en-US"/>
              </w:rPr>
            </w:pPr>
            <w:r>
              <w:t>Понятие об объектно-ориентированном программировании. Объекты и классы. Свойства и методы объектов. Объектно-ориентированный анализ. Разработка программ на основе объектно-ориентированного подхода. Инкапсуляция, наследование, полиморфизм. Среды быстрой разработки программ. Проектирование интерфейса пользователя.</w:t>
            </w:r>
          </w:p>
        </w:tc>
        <w:tc>
          <w:tcPr>
            <w:tcW w:w="1698" w:type="dxa"/>
            <w:tcBorders>
              <w:top w:val="single" w:sz="4" w:space="0" w:color="auto"/>
              <w:left w:val="single" w:sz="4" w:space="0" w:color="000000"/>
              <w:bottom w:val="single" w:sz="4" w:space="0" w:color="000000"/>
              <w:right w:val="single" w:sz="4" w:space="0" w:color="000000"/>
            </w:tcBorders>
            <w:vAlign w:val="center"/>
          </w:tcPr>
          <w:p w:rsidR="00195D5A" w:rsidRDefault="00E72014">
            <w:pPr>
              <w:spacing w:line="276" w:lineRule="auto"/>
              <w:jc w:val="center"/>
              <w:rPr>
                <w:b/>
                <w:lang w:eastAsia="en-US"/>
              </w:rPr>
            </w:pPr>
            <w:r>
              <w:rPr>
                <w:b/>
                <w:lang w:eastAsia="en-US"/>
              </w:rPr>
              <w:t>-</w:t>
            </w:r>
          </w:p>
        </w:tc>
        <w:tc>
          <w:tcPr>
            <w:tcW w:w="1945" w:type="dxa"/>
            <w:tcBorders>
              <w:top w:val="single" w:sz="4" w:space="0" w:color="auto"/>
              <w:left w:val="single" w:sz="4" w:space="0" w:color="000000"/>
              <w:bottom w:val="single" w:sz="4" w:space="0" w:color="000000"/>
              <w:right w:val="single" w:sz="4" w:space="0" w:color="000000"/>
            </w:tcBorders>
            <w:vAlign w:val="center"/>
          </w:tcPr>
          <w:p w:rsidR="00195D5A" w:rsidRDefault="00806AA0">
            <w:pPr>
              <w:jc w:val="center"/>
              <w:rPr>
                <w:i/>
                <w:lang w:eastAsia="en-US"/>
              </w:rPr>
            </w:pPr>
            <w:r>
              <w:rPr>
                <w:i/>
                <w:lang w:eastAsia="en-US"/>
              </w:rPr>
              <w:t>ОК</w:t>
            </w:r>
            <w:proofErr w:type="gramStart"/>
            <w:r>
              <w:rPr>
                <w:i/>
                <w:lang w:eastAsia="en-US"/>
              </w:rPr>
              <w:t>1</w:t>
            </w:r>
            <w:proofErr w:type="gramEnd"/>
            <w:r>
              <w:rPr>
                <w:i/>
                <w:lang w:eastAsia="en-US"/>
              </w:rPr>
              <w:t>, ОК2, ОК4</w:t>
            </w:r>
          </w:p>
        </w:tc>
      </w:tr>
      <w:tr w:rsidR="00195D5A" w:rsidTr="00040553">
        <w:trPr>
          <w:trHeight w:val="406"/>
        </w:trPr>
        <w:tc>
          <w:tcPr>
            <w:tcW w:w="11732" w:type="dxa"/>
            <w:gridSpan w:val="2"/>
            <w:tcBorders>
              <w:left w:val="single" w:sz="4" w:space="0" w:color="000000"/>
              <w:bottom w:val="single" w:sz="4" w:space="0" w:color="000000"/>
              <w:right w:val="single" w:sz="4" w:space="0" w:color="000000"/>
            </w:tcBorders>
            <w:vAlign w:val="center"/>
          </w:tcPr>
          <w:p w:rsidR="00195D5A" w:rsidRDefault="00806AA0">
            <w:pPr>
              <w:spacing w:line="276" w:lineRule="auto"/>
              <w:rPr>
                <w:rFonts w:eastAsia="Calibri"/>
                <w:b/>
                <w:lang w:eastAsia="en-US"/>
              </w:rPr>
            </w:pPr>
            <w:r>
              <w:rPr>
                <w:rFonts w:eastAsia="Calibri"/>
                <w:b/>
                <w:lang w:eastAsia="en-US"/>
              </w:rPr>
              <w:t>Раздел 4. Информационные технологии</w:t>
            </w:r>
          </w:p>
        </w:tc>
        <w:tc>
          <w:tcPr>
            <w:tcW w:w="1698" w:type="dxa"/>
            <w:tcBorders>
              <w:top w:val="single" w:sz="4" w:space="0" w:color="000000"/>
              <w:left w:val="single" w:sz="4" w:space="0" w:color="000000"/>
              <w:bottom w:val="single" w:sz="4" w:space="0" w:color="000000"/>
              <w:right w:val="single" w:sz="4" w:space="0" w:color="000000"/>
            </w:tcBorders>
            <w:vAlign w:val="center"/>
          </w:tcPr>
          <w:p w:rsidR="00195D5A" w:rsidRDefault="00806AA0">
            <w:pPr>
              <w:spacing w:line="276" w:lineRule="auto"/>
              <w:jc w:val="center"/>
              <w:rPr>
                <w:b/>
                <w:lang w:eastAsia="en-US"/>
              </w:rPr>
            </w:pPr>
            <w:r>
              <w:rPr>
                <w:b/>
                <w:lang w:eastAsia="en-US"/>
              </w:rPr>
              <w:t>48</w:t>
            </w:r>
          </w:p>
        </w:tc>
        <w:tc>
          <w:tcPr>
            <w:tcW w:w="1945" w:type="dxa"/>
            <w:tcBorders>
              <w:top w:val="single" w:sz="4" w:space="0" w:color="000000"/>
              <w:left w:val="single" w:sz="4" w:space="0" w:color="000000"/>
              <w:bottom w:val="single" w:sz="4" w:space="0" w:color="000000"/>
              <w:right w:val="single" w:sz="4" w:space="0" w:color="000000"/>
            </w:tcBorders>
            <w:vAlign w:val="center"/>
          </w:tcPr>
          <w:p w:rsidR="00195D5A" w:rsidRDefault="00195D5A">
            <w:pPr>
              <w:jc w:val="center"/>
              <w:rPr>
                <w:i/>
                <w:lang w:eastAsia="en-US"/>
              </w:rPr>
            </w:pPr>
          </w:p>
        </w:tc>
      </w:tr>
      <w:tr w:rsidR="00195D5A" w:rsidTr="00040553">
        <w:trPr>
          <w:trHeight w:val="406"/>
        </w:trPr>
        <w:tc>
          <w:tcPr>
            <w:tcW w:w="2659" w:type="dxa"/>
            <w:vMerge w:val="restart"/>
            <w:tcBorders>
              <w:left w:val="single" w:sz="4" w:space="0" w:color="000000"/>
              <w:right w:val="single" w:sz="4" w:space="0" w:color="000000"/>
            </w:tcBorders>
          </w:tcPr>
          <w:p w:rsidR="00195D5A" w:rsidRDefault="00806AA0">
            <w:pPr>
              <w:rPr>
                <w:b/>
                <w:bCs/>
                <w:lang w:eastAsia="en-US"/>
              </w:rPr>
            </w:pPr>
            <w:r>
              <w:rPr>
                <w:b/>
                <w:bCs/>
                <w:lang w:eastAsia="en-US"/>
              </w:rPr>
              <w:t xml:space="preserve">Тема 4.1. </w:t>
            </w:r>
          </w:p>
          <w:p w:rsidR="00195D5A" w:rsidRDefault="00806AA0">
            <w:pPr>
              <w:rPr>
                <w:b/>
                <w:lang w:eastAsia="en-US"/>
              </w:rPr>
            </w:pPr>
            <w:r>
              <w:rPr>
                <w:b/>
              </w:rPr>
              <w:lastRenderedPageBreak/>
              <w:t xml:space="preserve">Обработка текстовых документов. </w:t>
            </w:r>
          </w:p>
        </w:tc>
        <w:tc>
          <w:tcPr>
            <w:tcW w:w="90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95D5A" w:rsidRDefault="00806AA0">
            <w:pPr>
              <w:spacing w:line="276" w:lineRule="auto"/>
              <w:jc w:val="both"/>
              <w:rPr>
                <w:b/>
                <w:lang w:eastAsia="en-US"/>
              </w:rPr>
            </w:pPr>
            <w:r>
              <w:rPr>
                <w:b/>
                <w:lang w:eastAsia="en-US"/>
              </w:rPr>
              <w:lastRenderedPageBreak/>
              <w:t>Основное содержание учебного материала</w:t>
            </w:r>
          </w:p>
        </w:tc>
        <w:tc>
          <w:tcPr>
            <w:tcW w:w="1698" w:type="dxa"/>
            <w:tcBorders>
              <w:top w:val="single" w:sz="4" w:space="0" w:color="000000"/>
              <w:left w:val="single" w:sz="4" w:space="0" w:color="000000"/>
              <w:bottom w:val="single" w:sz="4" w:space="0" w:color="000000"/>
              <w:right w:val="single" w:sz="4" w:space="0" w:color="000000"/>
            </w:tcBorders>
            <w:vAlign w:val="center"/>
          </w:tcPr>
          <w:p w:rsidR="00195D5A" w:rsidRDefault="00E72014">
            <w:pPr>
              <w:spacing w:line="276" w:lineRule="auto"/>
              <w:jc w:val="center"/>
              <w:rPr>
                <w:b/>
                <w:lang w:eastAsia="en-US"/>
              </w:rPr>
            </w:pPr>
            <w:r>
              <w:rPr>
                <w:b/>
                <w:lang w:eastAsia="en-US"/>
              </w:rPr>
              <w:t>2</w:t>
            </w:r>
          </w:p>
        </w:tc>
        <w:tc>
          <w:tcPr>
            <w:tcW w:w="1945" w:type="dxa"/>
            <w:tcBorders>
              <w:top w:val="single" w:sz="4" w:space="0" w:color="000000"/>
              <w:left w:val="single" w:sz="4" w:space="0" w:color="000000"/>
              <w:bottom w:val="single" w:sz="4" w:space="0" w:color="000000"/>
              <w:right w:val="single" w:sz="4" w:space="0" w:color="000000"/>
            </w:tcBorders>
            <w:vAlign w:val="center"/>
          </w:tcPr>
          <w:p w:rsidR="00195D5A" w:rsidRDefault="00195D5A">
            <w:pPr>
              <w:jc w:val="center"/>
              <w:rPr>
                <w:i/>
                <w:lang w:eastAsia="en-US"/>
              </w:rPr>
            </w:pPr>
          </w:p>
        </w:tc>
      </w:tr>
      <w:tr w:rsidR="00195D5A" w:rsidTr="00040553">
        <w:trPr>
          <w:trHeight w:val="406"/>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95D5A" w:rsidRDefault="00806AA0">
            <w:pPr>
              <w:spacing w:line="276" w:lineRule="auto"/>
              <w:rPr>
                <w:rFonts w:eastAsia="Calibri"/>
                <w:b/>
                <w:i/>
                <w:lang w:eastAsia="en-US"/>
              </w:rPr>
            </w:pPr>
            <w:r>
              <w:rPr>
                <w:rFonts w:eastAsia="Calibri"/>
                <w:b/>
                <w:i/>
                <w:lang w:eastAsia="en-US"/>
              </w:rPr>
              <w:t xml:space="preserve">Практические занятия </w:t>
            </w:r>
          </w:p>
          <w:p w:rsidR="00195D5A" w:rsidRDefault="00806AA0">
            <w:pPr>
              <w:spacing w:line="276" w:lineRule="auto"/>
            </w:pPr>
            <w:r>
              <w:t>70. Вёрстка документов с математическими формулами.</w:t>
            </w:r>
          </w:p>
          <w:p w:rsidR="00195D5A" w:rsidRDefault="00806AA0">
            <w:pPr>
              <w:spacing w:line="276" w:lineRule="auto"/>
              <w:rPr>
                <w:rFonts w:eastAsia="Calibri"/>
                <w:b/>
                <w:i/>
                <w:lang w:eastAsia="en-US"/>
              </w:rPr>
            </w:pPr>
            <w:r>
              <w:t>71. Многостраничные документы.</w:t>
            </w:r>
          </w:p>
        </w:tc>
        <w:tc>
          <w:tcPr>
            <w:tcW w:w="1698" w:type="dxa"/>
            <w:tcBorders>
              <w:top w:val="single" w:sz="4" w:space="0" w:color="000000"/>
              <w:left w:val="single" w:sz="4" w:space="0" w:color="000000"/>
              <w:bottom w:val="single" w:sz="4" w:space="0" w:color="000000"/>
              <w:right w:val="single" w:sz="4" w:space="0" w:color="000000"/>
            </w:tcBorders>
            <w:vAlign w:val="center"/>
          </w:tcPr>
          <w:p w:rsidR="00195D5A" w:rsidRDefault="00806AA0">
            <w:pPr>
              <w:spacing w:line="276" w:lineRule="auto"/>
              <w:jc w:val="center"/>
              <w:rPr>
                <w:lang w:eastAsia="en-US"/>
              </w:rPr>
            </w:pPr>
            <w:r>
              <w:rPr>
                <w:lang w:eastAsia="en-US"/>
              </w:rPr>
              <w:t>2</w:t>
            </w:r>
          </w:p>
        </w:tc>
        <w:tc>
          <w:tcPr>
            <w:tcW w:w="1945" w:type="dxa"/>
            <w:tcBorders>
              <w:top w:val="single" w:sz="4" w:space="0" w:color="000000"/>
              <w:left w:val="single" w:sz="4" w:space="0" w:color="000000"/>
              <w:bottom w:val="single" w:sz="4" w:space="0" w:color="000000"/>
              <w:right w:val="single" w:sz="4" w:space="0" w:color="000000"/>
            </w:tcBorders>
            <w:vAlign w:val="center"/>
          </w:tcPr>
          <w:p w:rsidR="00195D5A" w:rsidRDefault="00806AA0">
            <w:pPr>
              <w:jc w:val="center"/>
            </w:pPr>
            <w:r>
              <w:rPr>
                <w:i/>
                <w:lang w:eastAsia="en-US"/>
              </w:rPr>
              <w:t>ОК</w:t>
            </w:r>
            <w:proofErr w:type="gramStart"/>
            <w:r>
              <w:rPr>
                <w:i/>
                <w:lang w:eastAsia="en-US"/>
              </w:rPr>
              <w:t>1</w:t>
            </w:r>
            <w:proofErr w:type="gramEnd"/>
            <w:r>
              <w:rPr>
                <w:i/>
                <w:lang w:eastAsia="en-US"/>
              </w:rPr>
              <w:t>, ОК2</w:t>
            </w:r>
            <w:r>
              <w:t>,</w:t>
            </w:r>
          </w:p>
          <w:p w:rsidR="00195D5A" w:rsidRDefault="00806AA0">
            <w:pPr>
              <w:jc w:val="center"/>
              <w:rPr>
                <w:i/>
                <w:lang w:eastAsia="en-US"/>
              </w:rPr>
            </w:pPr>
            <w:proofErr w:type="gramStart"/>
            <w:r>
              <w:rPr>
                <w:i/>
              </w:rPr>
              <w:t>ОК</w:t>
            </w:r>
            <w:proofErr w:type="gramEnd"/>
            <w:r>
              <w:rPr>
                <w:i/>
              </w:rPr>
              <w:t xml:space="preserve"> 04, ОК5</w:t>
            </w:r>
          </w:p>
        </w:tc>
      </w:tr>
      <w:tr w:rsidR="00195D5A" w:rsidTr="00040553">
        <w:trPr>
          <w:trHeight w:val="406"/>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95D5A" w:rsidRDefault="00806AA0">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69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95D5A" w:rsidRDefault="00806AA0">
            <w:pPr>
              <w:spacing w:line="276" w:lineRule="auto"/>
              <w:jc w:val="center"/>
              <w:rPr>
                <w:b/>
                <w:lang w:eastAsia="en-US"/>
              </w:rPr>
            </w:pPr>
            <w:r>
              <w:rPr>
                <w:b/>
                <w:lang w:eastAsia="en-US"/>
              </w:rPr>
              <w:t>6</w:t>
            </w:r>
          </w:p>
        </w:tc>
        <w:tc>
          <w:tcPr>
            <w:tcW w:w="1945" w:type="dxa"/>
            <w:tcBorders>
              <w:top w:val="single" w:sz="4" w:space="0" w:color="000000"/>
              <w:left w:val="single" w:sz="4" w:space="0" w:color="000000"/>
              <w:bottom w:val="single" w:sz="4" w:space="0" w:color="000000"/>
              <w:right w:val="single" w:sz="4" w:space="0" w:color="000000"/>
            </w:tcBorders>
            <w:vAlign w:val="center"/>
          </w:tcPr>
          <w:p w:rsidR="00195D5A" w:rsidRDefault="00195D5A">
            <w:pPr>
              <w:jc w:val="center"/>
              <w:rPr>
                <w:i/>
                <w:lang w:eastAsia="en-US"/>
              </w:rPr>
            </w:pPr>
          </w:p>
        </w:tc>
      </w:tr>
      <w:tr w:rsidR="00195D5A" w:rsidTr="00040553">
        <w:trPr>
          <w:trHeight w:val="3148"/>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rsidR="00195D5A" w:rsidRDefault="00806AA0">
            <w:pPr>
              <w:spacing w:line="276" w:lineRule="auto"/>
              <w:jc w:val="both"/>
              <w:rPr>
                <w:b/>
                <w:bCs/>
                <w:i/>
                <w:iCs/>
                <w:lang w:eastAsia="en-US"/>
              </w:rPr>
            </w:pPr>
            <w:r>
              <w:rPr>
                <w:b/>
                <w:bCs/>
                <w:i/>
                <w:iCs/>
                <w:lang w:eastAsia="en-US"/>
              </w:rPr>
              <w:t>Теоретическое обучение</w:t>
            </w:r>
          </w:p>
          <w:p w:rsidR="00195D5A" w:rsidRDefault="00806AA0">
            <w:pPr>
              <w:spacing w:line="276" w:lineRule="auto"/>
              <w:rPr>
                <w:rFonts w:eastAsia="Calibri"/>
                <w:lang w:eastAsia="en-US"/>
              </w:rPr>
            </w:pPr>
            <w:r>
              <w:t xml:space="preserve">72-75. Текстовый процессор. Редактирование и форматирование. Проверка орфографии и грамматики. Средства поиска и </w:t>
            </w:r>
            <w:proofErr w:type="spellStart"/>
            <w:r>
              <w:t>автозамены</w:t>
            </w:r>
            <w:proofErr w:type="spellEnd"/>
            <w:r>
              <w:t xml:space="preserve"> в текстовом процессоре. Использование стилей. Структурированные текстовые документы. Сноски, оглавление. Коллективная работа с документами. Инструменты рецензирования в текстовых процессорах. Облачные сервисы. Деловая переписка. Реферат. Правила цитирования источников и оформления библиографических ссылок. Оформление списка литературы. Стандарты библиографических описаний. Знакомство с компьютерной вёрсткой текста. Технические средства ввода текста. Специализированные средства редактирования математических текстов.</w:t>
            </w:r>
          </w:p>
        </w:tc>
        <w:tc>
          <w:tcPr>
            <w:tcW w:w="1698"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tcPr>
          <w:p w:rsidR="00195D5A" w:rsidRDefault="00806AA0">
            <w:pPr>
              <w:spacing w:line="276" w:lineRule="auto"/>
              <w:jc w:val="center"/>
              <w:rPr>
                <w:lang w:eastAsia="en-US"/>
              </w:rPr>
            </w:pPr>
            <w:r>
              <w:rPr>
                <w:lang w:eastAsia="en-US"/>
              </w:rPr>
              <w:t>4</w:t>
            </w:r>
          </w:p>
        </w:tc>
        <w:tc>
          <w:tcPr>
            <w:tcW w:w="1945" w:type="dxa"/>
            <w:vMerge w:val="restart"/>
            <w:tcBorders>
              <w:top w:val="single" w:sz="4" w:space="0" w:color="000000"/>
              <w:left w:val="single" w:sz="4" w:space="0" w:color="000000"/>
              <w:right w:val="single" w:sz="4" w:space="0" w:color="000000"/>
            </w:tcBorders>
            <w:vAlign w:val="center"/>
          </w:tcPr>
          <w:p w:rsidR="00195D5A" w:rsidRDefault="00806AA0">
            <w:pPr>
              <w:jc w:val="center"/>
              <w:rPr>
                <w:i/>
                <w:lang w:eastAsia="en-US"/>
              </w:rPr>
            </w:pPr>
            <w:r>
              <w:rPr>
                <w:i/>
              </w:rPr>
              <w:t>ПК 1.2.</w:t>
            </w:r>
            <w:r>
              <w:rPr>
                <w:i/>
                <w:lang w:eastAsia="en-US"/>
              </w:rPr>
              <w:t>.</w:t>
            </w:r>
          </w:p>
        </w:tc>
      </w:tr>
      <w:tr w:rsidR="00195D5A" w:rsidTr="00040553">
        <w:trPr>
          <w:trHeight w:val="961"/>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tcPr>
          <w:p w:rsidR="00195D5A" w:rsidRDefault="00806AA0">
            <w:pPr>
              <w:spacing w:line="276" w:lineRule="auto"/>
              <w:rPr>
                <w:rFonts w:eastAsia="Calibri"/>
                <w:b/>
                <w:i/>
                <w:lang w:eastAsia="en-US"/>
              </w:rPr>
            </w:pPr>
            <w:r>
              <w:rPr>
                <w:rFonts w:eastAsia="Calibri"/>
                <w:b/>
                <w:i/>
                <w:lang w:eastAsia="en-US"/>
              </w:rPr>
              <w:t xml:space="preserve">Практические занятия: </w:t>
            </w:r>
          </w:p>
          <w:p w:rsidR="00195D5A" w:rsidRDefault="00806AA0">
            <w:pPr>
              <w:spacing w:line="276" w:lineRule="auto"/>
              <w:rPr>
                <w:b/>
                <w:bCs/>
                <w:i/>
                <w:iCs/>
                <w:lang w:eastAsia="en-US"/>
              </w:rPr>
            </w:pPr>
            <w:r>
              <w:rPr>
                <w:rFonts w:eastAsia="Calibri"/>
                <w:szCs w:val="28"/>
              </w:rPr>
              <w:t>76-77. Создание, редактирование и форматирование текстовых документов профессиональной направленности (документация по контролю качества, оформление проектных работ).</w:t>
            </w:r>
          </w:p>
        </w:tc>
        <w:tc>
          <w:tcPr>
            <w:tcW w:w="1698"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vAlign w:val="center"/>
          </w:tcPr>
          <w:p w:rsidR="00195D5A" w:rsidRDefault="00806AA0">
            <w:pPr>
              <w:spacing w:line="276" w:lineRule="auto"/>
              <w:jc w:val="center"/>
              <w:rPr>
                <w:lang w:eastAsia="en-US"/>
              </w:rPr>
            </w:pPr>
            <w:r>
              <w:rPr>
                <w:lang w:eastAsia="en-US"/>
              </w:rPr>
              <w:t>2</w:t>
            </w:r>
          </w:p>
        </w:tc>
        <w:tc>
          <w:tcPr>
            <w:tcW w:w="1945" w:type="dxa"/>
            <w:vMerge/>
            <w:tcBorders>
              <w:left w:val="single" w:sz="4" w:space="0" w:color="000000"/>
              <w:bottom w:val="single" w:sz="4" w:space="0" w:color="000000"/>
              <w:right w:val="single" w:sz="4" w:space="0" w:color="000000"/>
            </w:tcBorders>
            <w:vAlign w:val="center"/>
          </w:tcPr>
          <w:p w:rsidR="00195D5A" w:rsidRDefault="00195D5A">
            <w:pPr>
              <w:jc w:val="center"/>
              <w:rPr>
                <w:i/>
                <w:lang w:eastAsia="en-US"/>
              </w:rPr>
            </w:pPr>
          </w:p>
        </w:tc>
      </w:tr>
      <w:tr w:rsidR="00195D5A" w:rsidTr="00040553">
        <w:trPr>
          <w:trHeight w:val="406"/>
        </w:trPr>
        <w:tc>
          <w:tcPr>
            <w:tcW w:w="2659" w:type="dxa"/>
            <w:vMerge w:val="restart"/>
            <w:tcBorders>
              <w:left w:val="single" w:sz="4" w:space="0" w:color="000000"/>
              <w:right w:val="single" w:sz="4" w:space="0" w:color="000000"/>
            </w:tcBorders>
          </w:tcPr>
          <w:p w:rsidR="00195D5A" w:rsidRDefault="00806AA0">
            <w:pPr>
              <w:rPr>
                <w:b/>
                <w:lang w:eastAsia="en-US"/>
              </w:rPr>
            </w:pPr>
            <w:r>
              <w:rPr>
                <w:b/>
                <w:lang w:eastAsia="en-US"/>
              </w:rPr>
              <w:t xml:space="preserve">Тема 4.2. </w:t>
            </w:r>
          </w:p>
          <w:p w:rsidR="00195D5A" w:rsidRDefault="00806AA0">
            <w:pPr>
              <w:rPr>
                <w:b/>
                <w:lang w:eastAsia="en-US"/>
              </w:rPr>
            </w:pPr>
            <w:r>
              <w:rPr>
                <w:b/>
                <w:lang w:eastAsia="en-US"/>
              </w:rPr>
              <w:t xml:space="preserve">Анализ данных. </w:t>
            </w:r>
          </w:p>
          <w:p w:rsidR="00195D5A" w:rsidRDefault="00806AA0">
            <w:pPr>
              <w:rPr>
                <w:b/>
                <w:lang w:eastAsia="en-US"/>
              </w:rPr>
            </w:pPr>
            <w:r>
              <w:rPr>
                <w:b/>
              </w:rPr>
              <w:t xml:space="preserve">Компьютерно-математическое моделирование. </w:t>
            </w:r>
          </w:p>
        </w:tc>
        <w:tc>
          <w:tcPr>
            <w:tcW w:w="90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95D5A" w:rsidRDefault="00806AA0">
            <w:pPr>
              <w:spacing w:line="276" w:lineRule="auto"/>
              <w:jc w:val="both"/>
              <w:rPr>
                <w:b/>
                <w:lang w:eastAsia="en-US"/>
              </w:rPr>
            </w:pPr>
            <w:r>
              <w:rPr>
                <w:b/>
                <w:lang w:eastAsia="en-US"/>
              </w:rPr>
              <w:t>Основное содержание учебного материала</w:t>
            </w:r>
          </w:p>
        </w:tc>
        <w:tc>
          <w:tcPr>
            <w:tcW w:w="16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95D5A" w:rsidRPr="00E72014" w:rsidRDefault="00E72014">
            <w:pPr>
              <w:spacing w:line="276" w:lineRule="auto"/>
              <w:jc w:val="center"/>
              <w:rPr>
                <w:b/>
                <w:lang w:eastAsia="en-US"/>
              </w:rPr>
            </w:pPr>
            <w:r>
              <w:rPr>
                <w:b/>
                <w:lang w:eastAsia="en-US"/>
              </w:rPr>
              <w:t>6</w:t>
            </w:r>
          </w:p>
        </w:tc>
        <w:tc>
          <w:tcPr>
            <w:tcW w:w="1945" w:type="dxa"/>
            <w:tcBorders>
              <w:top w:val="single" w:sz="4" w:space="0" w:color="000000"/>
              <w:left w:val="single" w:sz="4" w:space="0" w:color="000000"/>
              <w:bottom w:val="single" w:sz="4" w:space="0" w:color="000000"/>
              <w:right w:val="single" w:sz="4" w:space="0" w:color="000000"/>
            </w:tcBorders>
            <w:vAlign w:val="center"/>
          </w:tcPr>
          <w:p w:rsidR="00195D5A" w:rsidRDefault="00195D5A">
            <w:pPr>
              <w:jc w:val="center"/>
              <w:rPr>
                <w:i/>
                <w:lang w:eastAsia="en-US"/>
              </w:rPr>
            </w:pPr>
          </w:p>
        </w:tc>
      </w:tr>
      <w:tr w:rsidR="00195D5A" w:rsidTr="00040553">
        <w:trPr>
          <w:trHeight w:val="406"/>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95D5A" w:rsidRDefault="00806AA0">
            <w:pPr>
              <w:spacing w:line="276" w:lineRule="auto"/>
              <w:jc w:val="both"/>
              <w:rPr>
                <w:b/>
                <w:bCs/>
                <w:i/>
                <w:iCs/>
                <w:lang w:eastAsia="en-US"/>
              </w:rPr>
            </w:pPr>
            <w:r>
              <w:rPr>
                <w:b/>
                <w:bCs/>
                <w:i/>
                <w:iCs/>
                <w:lang w:eastAsia="en-US"/>
              </w:rPr>
              <w:t>Теоретическое обучение</w:t>
            </w:r>
          </w:p>
          <w:p w:rsidR="00195D5A" w:rsidRDefault="00806AA0">
            <w:pPr>
              <w:spacing w:line="276" w:lineRule="auto"/>
              <w:rPr>
                <w:lang w:eastAsia="en-US"/>
              </w:rPr>
            </w:pPr>
            <w:r>
              <w:t xml:space="preserve">78-81.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 Программные средства и </w:t>
            </w:r>
            <w:proofErr w:type="gramStart"/>
            <w:r>
              <w:t>интернет-сервисы</w:t>
            </w:r>
            <w:proofErr w:type="gramEnd"/>
            <w:r>
              <w:t xml:space="preserve"> для обработки и представления данных. Большие данные. Машинное обучение. Интеллектуальный анализ данных. </w:t>
            </w:r>
          </w:p>
        </w:tc>
        <w:tc>
          <w:tcPr>
            <w:tcW w:w="1698" w:type="dxa"/>
            <w:tcBorders>
              <w:top w:val="single" w:sz="4" w:space="0" w:color="000000"/>
              <w:left w:val="single" w:sz="4" w:space="0" w:color="000000"/>
              <w:bottom w:val="single" w:sz="4" w:space="0" w:color="000000"/>
              <w:right w:val="single" w:sz="4" w:space="0" w:color="000000"/>
            </w:tcBorders>
            <w:vAlign w:val="center"/>
          </w:tcPr>
          <w:p w:rsidR="00195D5A" w:rsidRDefault="00806AA0">
            <w:pPr>
              <w:spacing w:line="276" w:lineRule="auto"/>
              <w:jc w:val="center"/>
              <w:rPr>
                <w:lang w:val="en-US" w:eastAsia="en-US"/>
              </w:rPr>
            </w:pPr>
            <w:r>
              <w:rPr>
                <w:lang w:val="en-US" w:eastAsia="en-US"/>
              </w:rPr>
              <w:t>4</w:t>
            </w:r>
          </w:p>
        </w:tc>
        <w:tc>
          <w:tcPr>
            <w:tcW w:w="1945" w:type="dxa"/>
            <w:vMerge w:val="restart"/>
            <w:tcBorders>
              <w:top w:val="single" w:sz="4" w:space="0" w:color="000000"/>
              <w:left w:val="single" w:sz="4" w:space="0" w:color="000000"/>
              <w:right w:val="single" w:sz="4" w:space="0" w:color="000000"/>
            </w:tcBorders>
            <w:vAlign w:val="center"/>
          </w:tcPr>
          <w:p w:rsidR="00195D5A" w:rsidRDefault="00806AA0">
            <w:pPr>
              <w:jc w:val="center"/>
              <w:rPr>
                <w:i/>
                <w:lang w:eastAsia="en-US"/>
              </w:rPr>
            </w:pPr>
            <w:r>
              <w:rPr>
                <w:i/>
                <w:lang w:eastAsia="en-US"/>
              </w:rPr>
              <w:t>ОК</w:t>
            </w:r>
            <w:proofErr w:type="gramStart"/>
            <w:r>
              <w:rPr>
                <w:i/>
                <w:lang w:eastAsia="en-US"/>
              </w:rPr>
              <w:t>1</w:t>
            </w:r>
            <w:proofErr w:type="gramEnd"/>
            <w:r>
              <w:rPr>
                <w:i/>
                <w:lang w:eastAsia="en-US"/>
              </w:rPr>
              <w:t>, ОК2, ОК6</w:t>
            </w:r>
          </w:p>
        </w:tc>
      </w:tr>
      <w:tr w:rsidR="00195D5A" w:rsidTr="00040553">
        <w:trPr>
          <w:trHeight w:val="406"/>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95D5A" w:rsidRDefault="00806AA0">
            <w:pPr>
              <w:spacing w:line="276" w:lineRule="auto"/>
              <w:rPr>
                <w:rFonts w:eastAsia="Calibri"/>
                <w:b/>
                <w:i/>
                <w:lang w:eastAsia="en-US"/>
              </w:rPr>
            </w:pPr>
            <w:r>
              <w:rPr>
                <w:rFonts w:eastAsia="Calibri"/>
                <w:b/>
                <w:i/>
                <w:lang w:eastAsia="en-US"/>
              </w:rPr>
              <w:t xml:space="preserve">Практические занятия </w:t>
            </w:r>
          </w:p>
          <w:p w:rsidR="00195D5A" w:rsidRDefault="00806AA0">
            <w:pPr>
              <w:spacing w:line="276" w:lineRule="auto"/>
            </w:pPr>
            <w:r>
              <w:t xml:space="preserve">82. Анализ данных с помощью электронных таблиц. </w:t>
            </w:r>
          </w:p>
          <w:p w:rsidR="00195D5A" w:rsidRDefault="00806AA0">
            <w:pPr>
              <w:spacing w:line="276" w:lineRule="auto"/>
              <w:rPr>
                <w:rFonts w:eastAsia="Calibri"/>
                <w:b/>
                <w:i/>
                <w:lang w:eastAsia="en-US"/>
              </w:rPr>
            </w:pPr>
            <w:r>
              <w:t xml:space="preserve">83. Наглядное представление результатов статистической обработки данных в виде </w:t>
            </w:r>
            <w:r>
              <w:lastRenderedPageBreak/>
              <w:t>диаграмм средствами редактора электронных таблиц.</w:t>
            </w:r>
          </w:p>
        </w:tc>
        <w:tc>
          <w:tcPr>
            <w:tcW w:w="1698" w:type="dxa"/>
            <w:tcBorders>
              <w:top w:val="single" w:sz="4" w:space="0" w:color="000000"/>
              <w:left w:val="single" w:sz="4" w:space="0" w:color="000000"/>
              <w:bottom w:val="single" w:sz="4" w:space="0" w:color="000000"/>
              <w:right w:val="single" w:sz="4" w:space="0" w:color="000000"/>
            </w:tcBorders>
            <w:vAlign w:val="center"/>
          </w:tcPr>
          <w:p w:rsidR="00195D5A" w:rsidRDefault="00806AA0">
            <w:pPr>
              <w:spacing w:line="276" w:lineRule="auto"/>
              <w:jc w:val="center"/>
              <w:rPr>
                <w:lang w:eastAsia="en-US"/>
              </w:rPr>
            </w:pPr>
            <w:r>
              <w:rPr>
                <w:lang w:eastAsia="en-US"/>
              </w:rPr>
              <w:lastRenderedPageBreak/>
              <w:t>2</w:t>
            </w:r>
          </w:p>
        </w:tc>
        <w:tc>
          <w:tcPr>
            <w:tcW w:w="1945" w:type="dxa"/>
            <w:vMerge/>
            <w:tcBorders>
              <w:left w:val="single" w:sz="4" w:space="0" w:color="000000"/>
              <w:bottom w:val="single" w:sz="4" w:space="0" w:color="000000"/>
              <w:right w:val="single" w:sz="4" w:space="0" w:color="000000"/>
            </w:tcBorders>
            <w:vAlign w:val="center"/>
          </w:tcPr>
          <w:p w:rsidR="00195D5A" w:rsidRDefault="00195D5A">
            <w:pPr>
              <w:jc w:val="center"/>
              <w:rPr>
                <w:i/>
                <w:lang w:eastAsia="en-US"/>
              </w:rPr>
            </w:pPr>
          </w:p>
        </w:tc>
      </w:tr>
      <w:tr w:rsidR="00195D5A" w:rsidTr="00040553">
        <w:trPr>
          <w:trHeight w:val="406"/>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95D5A" w:rsidRDefault="00806AA0">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69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95D5A" w:rsidRDefault="00806AA0">
            <w:pPr>
              <w:spacing w:line="276" w:lineRule="auto"/>
              <w:jc w:val="center"/>
              <w:rPr>
                <w:b/>
                <w:lang w:eastAsia="en-US"/>
              </w:rPr>
            </w:pPr>
            <w:r>
              <w:rPr>
                <w:b/>
                <w:lang w:eastAsia="en-US"/>
              </w:rPr>
              <w:t>6</w:t>
            </w:r>
          </w:p>
        </w:tc>
        <w:tc>
          <w:tcPr>
            <w:tcW w:w="1945" w:type="dxa"/>
            <w:tcBorders>
              <w:top w:val="single" w:sz="4" w:space="0" w:color="000000"/>
              <w:left w:val="single" w:sz="4" w:space="0" w:color="000000"/>
              <w:bottom w:val="single" w:sz="4" w:space="0" w:color="000000"/>
              <w:right w:val="single" w:sz="4" w:space="0" w:color="000000"/>
            </w:tcBorders>
            <w:vAlign w:val="center"/>
          </w:tcPr>
          <w:p w:rsidR="00195D5A" w:rsidRDefault="00195D5A">
            <w:pPr>
              <w:jc w:val="center"/>
              <w:rPr>
                <w:i/>
                <w:lang w:eastAsia="en-US"/>
              </w:rPr>
            </w:pPr>
          </w:p>
        </w:tc>
      </w:tr>
      <w:tr w:rsidR="00195D5A" w:rsidTr="00040553">
        <w:trPr>
          <w:trHeight w:val="1842"/>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rsidR="00195D5A" w:rsidRDefault="00806AA0">
            <w:pPr>
              <w:spacing w:line="276" w:lineRule="auto"/>
              <w:jc w:val="both"/>
              <w:rPr>
                <w:b/>
                <w:bCs/>
                <w:i/>
                <w:iCs/>
                <w:lang w:eastAsia="en-US"/>
              </w:rPr>
            </w:pPr>
            <w:r>
              <w:rPr>
                <w:b/>
                <w:bCs/>
                <w:i/>
                <w:iCs/>
                <w:lang w:eastAsia="en-US"/>
              </w:rPr>
              <w:t>Теоретическое обучение</w:t>
            </w:r>
          </w:p>
          <w:p w:rsidR="00195D5A" w:rsidRDefault="00806AA0">
            <w:pPr>
              <w:spacing w:line="276" w:lineRule="auto"/>
              <w:rPr>
                <w:rFonts w:eastAsia="Calibri"/>
                <w:lang w:eastAsia="en-US"/>
              </w:rPr>
            </w:pPr>
            <w:r>
              <w:t>84-87. Анализ данных с помощью электронных таблиц. Вычисление суммы, среднего арифметического, наибольшего (наименьшего) значения диапазона. Вычисление коэффициента корреляции двух рядов данных. Построение столбчатых, линейчатых и круговых диаграмм. Построение графиков функций. Подбор линии тренда, решение задач прогнозирования.</w:t>
            </w:r>
          </w:p>
        </w:tc>
        <w:tc>
          <w:tcPr>
            <w:tcW w:w="1698"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tcPr>
          <w:p w:rsidR="00195D5A" w:rsidRDefault="00806AA0">
            <w:pPr>
              <w:spacing w:line="276" w:lineRule="auto"/>
              <w:jc w:val="center"/>
              <w:rPr>
                <w:lang w:eastAsia="en-US"/>
              </w:rPr>
            </w:pPr>
            <w:r>
              <w:rPr>
                <w:lang w:eastAsia="en-US"/>
              </w:rPr>
              <w:t>4</w:t>
            </w:r>
          </w:p>
        </w:tc>
        <w:tc>
          <w:tcPr>
            <w:tcW w:w="1945" w:type="dxa"/>
            <w:tcBorders>
              <w:top w:val="single" w:sz="4" w:space="0" w:color="000000"/>
              <w:left w:val="single" w:sz="4" w:space="0" w:color="000000"/>
              <w:bottom w:val="single" w:sz="4" w:space="0" w:color="auto"/>
              <w:right w:val="single" w:sz="4" w:space="0" w:color="000000"/>
            </w:tcBorders>
            <w:vAlign w:val="center"/>
          </w:tcPr>
          <w:p w:rsidR="00195D5A" w:rsidRDefault="00806AA0">
            <w:pPr>
              <w:jc w:val="center"/>
              <w:rPr>
                <w:i/>
                <w:lang w:eastAsia="en-US"/>
              </w:rPr>
            </w:pPr>
            <w:r>
              <w:rPr>
                <w:i/>
              </w:rPr>
              <w:t>ПК 1.2.</w:t>
            </w:r>
          </w:p>
        </w:tc>
      </w:tr>
      <w:tr w:rsidR="00195D5A" w:rsidTr="00040553">
        <w:trPr>
          <w:trHeight w:val="680"/>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tcPr>
          <w:p w:rsidR="00195D5A" w:rsidRDefault="00806AA0">
            <w:pPr>
              <w:spacing w:line="276" w:lineRule="auto"/>
              <w:rPr>
                <w:rFonts w:eastAsia="Calibri"/>
                <w:b/>
                <w:i/>
                <w:lang w:eastAsia="en-US"/>
              </w:rPr>
            </w:pPr>
            <w:r>
              <w:rPr>
                <w:rFonts w:eastAsia="Calibri"/>
                <w:b/>
                <w:i/>
                <w:lang w:eastAsia="en-US"/>
              </w:rPr>
              <w:t xml:space="preserve">Практические занятия: </w:t>
            </w:r>
          </w:p>
          <w:p w:rsidR="00195D5A" w:rsidRDefault="00806AA0">
            <w:pPr>
              <w:spacing w:line="276" w:lineRule="auto"/>
              <w:rPr>
                <w:b/>
                <w:bCs/>
                <w:i/>
                <w:iCs/>
                <w:lang w:eastAsia="en-US"/>
              </w:rPr>
            </w:pPr>
            <w:r>
              <w:rPr>
                <w:rFonts w:eastAsia="Calibri"/>
              </w:rPr>
              <w:t xml:space="preserve">88-89. Расчёт себестоимости расходных материалов для сварки с помощью </w:t>
            </w:r>
            <w:r>
              <w:rPr>
                <w:rFonts w:eastAsia="Calibri"/>
                <w:lang w:val="en-US"/>
              </w:rPr>
              <w:t>MS</w:t>
            </w:r>
            <w:r>
              <w:rPr>
                <w:rFonts w:eastAsia="Calibri"/>
              </w:rPr>
              <w:t xml:space="preserve"> </w:t>
            </w:r>
            <w:r>
              <w:rPr>
                <w:rFonts w:eastAsia="Calibri"/>
                <w:lang w:val="en-US"/>
              </w:rPr>
              <w:t>Excel</w:t>
            </w:r>
            <w:r>
              <w:rPr>
                <w:rFonts w:eastAsia="Calibri"/>
              </w:rPr>
              <w:t>.</w:t>
            </w:r>
          </w:p>
        </w:tc>
        <w:tc>
          <w:tcPr>
            <w:tcW w:w="1698"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vAlign w:val="center"/>
          </w:tcPr>
          <w:p w:rsidR="00195D5A" w:rsidRDefault="00806AA0">
            <w:pPr>
              <w:spacing w:line="276" w:lineRule="auto"/>
              <w:jc w:val="center"/>
              <w:rPr>
                <w:lang w:eastAsia="en-US"/>
              </w:rPr>
            </w:pPr>
            <w:r>
              <w:rPr>
                <w:lang w:eastAsia="en-US"/>
              </w:rPr>
              <w:t>2</w:t>
            </w:r>
          </w:p>
        </w:tc>
        <w:tc>
          <w:tcPr>
            <w:tcW w:w="1945" w:type="dxa"/>
            <w:tcBorders>
              <w:top w:val="single" w:sz="4" w:space="0" w:color="auto"/>
              <w:left w:val="single" w:sz="4" w:space="0" w:color="000000"/>
              <w:bottom w:val="single" w:sz="4" w:space="0" w:color="000000"/>
              <w:right w:val="single" w:sz="4" w:space="0" w:color="000000"/>
            </w:tcBorders>
            <w:vAlign w:val="center"/>
          </w:tcPr>
          <w:p w:rsidR="00195D5A" w:rsidRDefault="00806AA0">
            <w:pPr>
              <w:jc w:val="center"/>
              <w:rPr>
                <w:i/>
                <w:lang w:eastAsia="en-US"/>
              </w:rPr>
            </w:pPr>
            <w:r>
              <w:rPr>
                <w:i/>
              </w:rPr>
              <w:t>ПК 1.2.</w:t>
            </w:r>
          </w:p>
        </w:tc>
      </w:tr>
      <w:tr w:rsidR="00195D5A" w:rsidTr="00040553">
        <w:trPr>
          <w:trHeight w:val="406"/>
        </w:trPr>
        <w:tc>
          <w:tcPr>
            <w:tcW w:w="2659" w:type="dxa"/>
            <w:vMerge/>
            <w:tcBorders>
              <w:left w:val="single" w:sz="4" w:space="0" w:color="000000"/>
              <w:bottom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95D5A" w:rsidRDefault="00806AA0">
            <w:pPr>
              <w:spacing w:line="276" w:lineRule="auto"/>
              <w:rPr>
                <w:rFonts w:eastAsia="Calibri"/>
                <w:b/>
                <w:i/>
                <w:lang w:eastAsia="en-US"/>
              </w:rPr>
            </w:pPr>
            <w:r>
              <w:rPr>
                <w:rFonts w:eastAsia="Calibri"/>
                <w:b/>
                <w:i/>
                <w:lang w:eastAsia="en-US"/>
              </w:rPr>
              <w:t xml:space="preserve">Внеаудиторная самостоятельная работа: </w:t>
            </w:r>
          </w:p>
          <w:p w:rsidR="00195D5A" w:rsidRPr="0011082D" w:rsidRDefault="00806AA0" w:rsidP="0011082D">
            <w:pPr>
              <w:spacing w:line="276" w:lineRule="auto"/>
              <w:jc w:val="both"/>
              <w:rPr>
                <w:lang w:eastAsia="en-US"/>
              </w:rPr>
            </w:pPr>
            <w:r>
              <w:t xml:space="preserve">Этапы компьютерно-математического моделирования: постановка задачи, разработка модели, тестирование модели, компьютерный эксперимент, анализ результатов моделирования. Дискретизация при математическом моделировании непрерывных процессов. Моделирование движения. Моделирование биологических систем. Математические модели в экономике. Вычислительные эксперименты с моделями. Компьютерное моделирование систем управления. </w:t>
            </w:r>
          </w:p>
        </w:tc>
        <w:tc>
          <w:tcPr>
            <w:tcW w:w="1698" w:type="dxa"/>
            <w:tcBorders>
              <w:top w:val="single" w:sz="4" w:space="0" w:color="000000"/>
              <w:left w:val="single" w:sz="4" w:space="0" w:color="000000"/>
              <w:bottom w:val="single" w:sz="4" w:space="0" w:color="000000"/>
              <w:right w:val="single" w:sz="4" w:space="0" w:color="000000"/>
            </w:tcBorders>
            <w:vAlign w:val="center"/>
          </w:tcPr>
          <w:p w:rsidR="00195D5A" w:rsidRDefault="00E72014">
            <w:pPr>
              <w:spacing w:line="276" w:lineRule="auto"/>
              <w:jc w:val="center"/>
              <w:rPr>
                <w:b/>
                <w:lang w:eastAsia="en-US"/>
              </w:rPr>
            </w:pPr>
            <w:r>
              <w:rPr>
                <w:b/>
                <w:lang w:eastAsia="en-US"/>
              </w:rPr>
              <w:t>-</w:t>
            </w:r>
          </w:p>
        </w:tc>
        <w:tc>
          <w:tcPr>
            <w:tcW w:w="1945" w:type="dxa"/>
            <w:tcBorders>
              <w:top w:val="single" w:sz="4" w:space="0" w:color="000000"/>
              <w:left w:val="single" w:sz="4" w:space="0" w:color="000000"/>
              <w:bottom w:val="single" w:sz="4" w:space="0" w:color="000000"/>
              <w:right w:val="single" w:sz="4" w:space="0" w:color="000000"/>
            </w:tcBorders>
            <w:vAlign w:val="center"/>
          </w:tcPr>
          <w:p w:rsidR="00195D5A" w:rsidRDefault="00195D5A">
            <w:pPr>
              <w:jc w:val="center"/>
              <w:rPr>
                <w:i/>
                <w:lang w:eastAsia="en-US"/>
              </w:rPr>
            </w:pPr>
          </w:p>
        </w:tc>
      </w:tr>
      <w:tr w:rsidR="00195D5A" w:rsidTr="00040553">
        <w:trPr>
          <w:trHeight w:val="351"/>
        </w:trPr>
        <w:tc>
          <w:tcPr>
            <w:tcW w:w="2659" w:type="dxa"/>
            <w:vMerge w:val="restart"/>
            <w:tcBorders>
              <w:top w:val="single" w:sz="4" w:space="0" w:color="000000"/>
              <w:left w:val="single" w:sz="4" w:space="0" w:color="000000"/>
              <w:right w:val="single" w:sz="4" w:space="0" w:color="000000"/>
            </w:tcBorders>
          </w:tcPr>
          <w:p w:rsidR="00195D5A" w:rsidRDefault="00806AA0">
            <w:pPr>
              <w:spacing w:line="276" w:lineRule="auto"/>
              <w:rPr>
                <w:b/>
                <w:lang w:eastAsia="en-US"/>
              </w:rPr>
            </w:pPr>
            <w:r>
              <w:rPr>
                <w:b/>
                <w:lang w:eastAsia="en-US"/>
              </w:rPr>
              <w:t xml:space="preserve">Тема 4.3. </w:t>
            </w:r>
          </w:p>
          <w:p w:rsidR="00195D5A" w:rsidRDefault="00806AA0">
            <w:pPr>
              <w:spacing w:line="276" w:lineRule="auto"/>
              <w:rPr>
                <w:b/>
                <w:lang w:eastAsia="en-US"/>
              </w:rPr>
            </w:pPr>
            <w:r>
              <w:rPr>
                <w:b/>
              </w:rPr>
              <w:t>Базы данных</w:t>
            </w:r>
          </w:p>
        </w:tc>
        <w:tc>
          <w:tcPr>
            <w:tcW w:w="9073" w:type="dxa"/>
            <w:tcBorders>
              <w:top w:val="single" w:sz="4" w:space="0" w:color="000000"/>
              <w:left w:val="single" w:sz="4" w:space="0" w:color="000000"/>
              <w:bottom w:val="single" w:sz="4" w:space="0" w:color="000000"/>
              <w:right w:val="single" w:sz="4" w:space="0" w:color="000000"/>
            </w:tcBorders>
          </w:tcPr>
          <w:p w:rsidR="00195D5A" w:rsidRDefault="00806AA0">
            <w:pPr>
              <w:spacing w:line="276" w:lineRule="auto"/>
              <w:jc w:val="both"/>
              <w:rPr>
                <w:b/>
                <w:bCs/>
                <w:i/>
                <w:iCs/>
                <w:lang w:eastAsia="en-US"/>
              </w:rPr>
            </w:pPr>
            <w:r>
              <w:rPr>
                <w:b/>
                <w:lang w:eastAsia="en-US"/>
              </w:rPr>
              <w:t>Основное содержание учебного материала</w:t>
            </w:r>
          </w:p>
        </w:tc>
        <w:tc>
          <w:tcPr>
            <w:tcW w:w="1698" w:type="dxa"/>
            <w:tcBorders>
              <w:top w:val="single" w:sz="4" w:space="0" w:color="000000"/>
              <w:left w:val="single" w:sz="4" w:space="0" w:color="000000"/>
              <w:bottom w:val="single" w:sz="4" w:space="0" w:color="000000"/>
              <w:right w:val="single" w:sz="4" w:space="0" w:color="000000"/>
            </w:tcBorders>
            <w:vAlign w:val="center"/>
          </w:tcPr>
          <w:p w:rsidR="00195D5A" w:rsidRDefault="00E72014">
            <w:pPr>
              <w:spacing w:line="276" w:lineRule="auto"/>
              <w:jc w:val="center"/>
              <w:rPr>
                <w:b/>
                <w:bCs/>
                <w:lang w:eastAsia="en-US"/>
              </w:rPr>
            </w:pPr>
            <w:r>
              <w:rPr>
                <w:b/>
                <w:bCs/>
                <w:lang w:eastAsia="en-US"/>
              </w:rPr>
              <w:t>4</w:t>
            </w:r>
          </w:p>
        </w:tc>
        <w:tc>
          <w:tcPr>
            <w:tcW w:w="1945" w:type="dxa"/>
            <w:tcBorders>
              <w:top w:val="single" w:sz="4" w:space="0" w:color="000000"/>
              <w:left w:val="single" w:sz="4" w:space="0" w:color="000000"/>
              <w:bottom w:val="single" w:sz="4" w:space="0" w:color="000000"/>
              <w:right w:val="single" w:sz="4" w:space="0" w:color="000000"/>
            </w:tcBorders>
            <w:vAlign w:val="center"/>
          </w:tcPr>
          <w:p w:rsidR="00195D5A" w:rsidRDefault="00195D5A">
            <w:pPr>
              <w:spacing w:line="276" w:lineRule="auto"/>
              <w:jc w:val="center"/>
              <w:rPr>
                <w:i/>
                <w:lang w:eastAsia="en-US"/>
              </w:rPr>
            </w:pPr>
          </w:p>
        </w:tc>
      </w:tr>
      <w:tr w:rsidR="00195D5A" w:rsidTr="00040553">
        <w:trPr>
          <w:trHeight w:val="417"/>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tcPr>
          <w:p w:rsidR="00195D5A" w:rsidRDefault="00806AA0">
            <w:pPr>
              <w:spacing w:line="276" w:lineRule="auto"/>
              <w:rPr>
                <w:rFonts w:eastAsia="Calibri"/>
                <w:b/>
                <w:i/>
                <w:lang w:eastAsia="en-US"/>
              </w:rPr>
            </w:pPr>
            <w:r>
              <w:rPr>
                <w:rFonts w:eastAsia="Calibri"/>
                <w:b/>
                <w:i/>
                <w:lang w:eastAsia="en-US"/>
              </w:rPr>
              <w:t xml:space="preserve">Практические занятия </w:t>
            </w:r>
          </w:p>
          <w:p w:rsidR="00195D5A" w:rsidRDefault="00806AA0">
            <w:pPr>
              <w:spacing w:line="276" w:lineRule="auto"/>
            </w:pPr>
            <w:r>
              <w:t xml:space="preserve">90-91. Работа с готовой базой данных. </w:t>
            </w:r>
          </w:p>
          <w:p w:rsidR="00195D5A" w:rsidRDefault="00806AA0">
            <w:pPr>
              <w:spacing w:line="276" w:lineRule="auto"/>
              <w:rPr>
                <w:rFonts w:eastAsia="Calibri"/>
                <w:b/>
                <w:i/>
                <w:lang w:eastAsia="en-US"/>
              </w:rPr>
            </w:pPr>
            <w:r>
              <w:t>92-93. Разработка многотабличной базы данных.</w:t>
            </w:r>
          </w:p>
        </w:tc>
        <w:tc>
          <w:tcPr>
            <w:tcW w:w="1698" w:type="dxa"/>
            <w:tcBorders>
              <w:top w:val="single" w:sz="4" w:space="0" w:color="000000"/>
              <w:left w:val="single" w:sz="4" w:space="0" w:color="000000"/>
              <w:bottom w:val="single" w:sz="4" w:space="0" w:color="000000"/>
              <w:right w:val="single" w:sz="4" w:space="0" w:color="000000"/>
            </w:tcBorders>
            <w:vAlign w:val="center"/>
          </w:tcPr>
          <w:p w:rsidR="00195D5A" w:rsidRDefault="00806AA0">
            <w:pPr>
              <w:spacing w:line="276" w:lineRule="auto"/>
              <w:jc w:val="center"/>
              <w:rPr>
                <w:bCs/>
                <w:lang w:eastAsia="en-US"/>
              </w:rPr>
            </w:pPr>
            <w:r>
              <w:rPr>
                <w:bCs/>
                <w:lang w:eastAsia="en-US"/>
              </w:rPr>
              <w:t>4</w:t>
            </w:r>
          </w:p>
        </w:tc>
        <w:tc>
          <w:tcPr>
            <w:tcW w:w="1945" w:type="dxa"/>
            <w:tcBorders>
              <w:top w:val="single" w:sz="4" w:space="0" w:color="000000"/>
              <w:left w:val="single" w:sz="4" w:space="0" w:color="000000"/>
              <w:bottom w:val="single" w:sz="4" w:space="0" w:color="auto"/>
              <w:right w:val="single" w:sz="4" w:space="0" w:color="000000"/>
            </w:tcBorders>
            <w:vAlign w:val="center"/>
          </w:tcPr>
          <w:p w:rsidR="00195D5A" w:rsidRDefault="00806AA0">
            <w:pPr>
              <w:jc w:val="center"/>
              <w:rPr>
                <w:i/>
                <w:lang w:eastAsia="en-US"/>
              </w:rPr>
            </w:pPr>
            <w:r>
              <w:rPr>
                <w:i/>
                <w:lang w:eastAsia="en-US"/>
              </w:rPr>
              <w:t>ОК</w:t>
            </w:r>
            <w:proofErr w:type="gramStart"/>
            <w:r>
              <w:rPr>
                <w:i/>
                <w:lang w:eastAsia="en-US"/>
              </w:rPr>
              <w:t>1</w:t>
            </w:r>
            <w:proofErr w:type="gramEnd"/>
            <w:r>
              <w:rPr>
                <w:i/>
                <w:lang w:eastAsia="en-US"/>
              </w:rPr>
              <w:t>, ОК2,ОК4, ОК5</w:t>
            </w:r>
          </w:p>
        </w:tc>
      </w:tr>
      <w:tr w:rsidR="00195D5A" w:rsidTr="00040553">
        <w:trPr>
          <w:trHeight w:val="417"/>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95D5A" w:rsidRDefault="00806AA0">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69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95D5A" w:rsidRDefault="00806AA0">
            <w:pPr>
              <w:spacing w:line="276" w:lineRule="auto"/>
              <w:jc w:val="center"/>
              <w:rPr>
                <w:b/>
                <w:bCs/>
                <w:lang w:val="en-US" w:eastAsia="en-US"/>
              </w:rPr>
            </w:pPr>
            <w:r>
              <w:rPr>
                <w:b/>
                <w:bCs/>
                <w:lang w:val="en-US" w:eastAsia="en-US"/>
              </w:rPr>
              <w:t>6</w:t>
            </w:r>
          </w:p>
        </w:tc>
        <w:tc>
          <w:tcPr>
            <w:tcW w:w="1945" w:type="dxa"/>
            <w:tcBorders>
              <w:top w:val="single" w:sz="4" w:space="0" w:color="auto"/>
              <w:left w:val="single" w:sz="4" w:space="0" w:color="000000"/>
              <w:bottom w:val="single" w:sz="4" w:space="0" w:color="auto"/>
              <w:right w:val="single" w:sz="4" w:space="0" w:color="000000"/>
            </w:tcBorders>
            <w:vAlign w:val="center"/>
          </w:tcPr>
          <w:p w:rsidR="00195D5A" w:rsidRDefault="00195D5A">
            <w:pPr>
              <w:jc w:val="center"/>
              <w:rPr>
                <w:i/>
                <w:lang w:eastAsia="en-US"/>
              </w:rPr>
            </w:pPr>
          </w:p>
        </w:tc>
      </w:tr>
      <w:tr w:rsidR="00195D5A" w:rsidTr="00040553">
        <w:trPr>
          <w:trHeight w:val="2210"/>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rsidR="00195D5A" w:rsidRDefault="00806AA0">
            <w:pPr>
              <w:spacing w:line="276" w:lineRule="auto"/>
              <w:jc w:val="both"/>
              <w:rPr>
                <w:b/>
                <w:bCs/>
                <w:i/>
                <w:iCs/>
                <w:lang w:eastAsia="en-US"/>
              </w:rPr>
            </w:pPr>
            <w:r>
              <w:rPr>
                <w:b/>
                <w:bCs/>
                <w:i/>
                <w:iCs/>
                <w:lang w:eastAsia="en-US"/>
              </w:rPr>
              <w:t>Теоретическое обучение</w:t>
            </w:r>
          </w:p>
          <w:p w:rsidR="00195D5A" w:rsidRDefault="00806AA0">
            <w:pPr>
              <w:spacing w:line="276" w:lineRule="auto"/>
              <w:rPr>
                <w:rFonts w:eastAsia="Calibri"/>
                <w:lang w:eastAsia="en-US"/>
              </w:rPr>
            </w:pPr>
            <w:r>
              <w:t>94-97. Табличные (реляционные) базы данных. Таблица – представление сведений об однотипных объектах. Поле, запись. Ключ таблицы. Работа с готовой базой данных. Заполнение базы данных. Поиск, сортировка и фильтрация данных. Запросы на выборку данных. Запросы с параметрами. Вычисляемые поля в запросах. Многотабличные базы данных. Типы связей между таблицами. Внешний ключ. Целостность базы данных. Запросы к многотабличным базам данных.</w:t>
            </w:r>
          </w:p>
        </w:tc>
        <w:tc>
          <w:tcPr>
            <w:tcW w:w="1698"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tcPr>
          <w:p w:rsidR="00195D5A" w:rsidRDefault="00806AA0">
            <w:pPr>
              <w:spacing w:line="276" w:lineRule="auto"/>
              <w:jc w:val="center"/>
              <w:rPr>
                <w:bCs/>
                <w:lang w:val="en-US" w:eastAsia="en-US"/>
              </w:rPr>
            </w:pPr>
            <w:r>
              <w:rPr>
                <w:bCs/>
                <w:lang w:val="en-US" w:eastAsia="en-US"/>
              </w:rPr>
              <w:t>4</w:t>
            </w:r>
          </w:p>
        </w:tc>
        <w:tc>
          <w:tcPr>
            <w:tcW w:w="1945" w:type="dxa"/>
            <w:tcBorders>
              <w:top w:val="single" w:sz="4" w:space="0" w:color="auto"/>
              <w:left w:val="single" w:sz="4" w:space="0" w:color="000000"/>
              <w:bottom w:val="single" w:sz="4" w:space="0" w:color="auto"/>
              <w:right w:val="single" w:sz="4" w:space="0" w:color="000000"/>
            </w:tcBorders>
            <w:vAlign w:val="center"/>
          </w:tcPr>
          <w:p w:rsidR="00195D5A" w:rsidRDefault="00806AA0">
            <w:pPr>
              <w:jc w:val="center"/>
              <w:rPr>
                <w:i/>
                <w:lang w:eastAsia="en-US"/>
              </w:rPr>
            </w:pPr>
            <w:r>
              <w:rPr>
                <w:i/>
              </w:rPr>
              <w:t>ПК 1.2.</w:t>
            </w:r>
          </w:p>
        </w:tc>
      </w:tr>
      <w:tr w:rsidR="00195D5A" w:rsidTr="00040553">
        <w:trPr>
          <w:trHeight w:val="905"/>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tcPr>
          <w:p w:rsidR="00195D5A" w:rsidRDefault="00806AA0">
            <w:pPr>
              <w:spacing w:line="276" w:lineRule="auto"/>
              <w:rPr>
                <w:rFonts w:eastAsia="Calibri"/>
                <w:b/>
                <w:i/>
                <w:lang w:eastAsia="en-US"/>
              </w:rPr>
            </w:pPr>
            <w:r>
              <w:rPr>
                <w:rFonts w:eastAsia="Calibri"/>
                <w:b/>
                <w:i/>
                <w:lang w:eastAsia="en-US"/>
              </w:rPr>
              <w:t xml:space="preserve">Практические занятия: </w:t>
            </w:r>
          </w:p>
          <w:p w:rsidR="00195D5A" w:rsidRDefault="00806AA0">
            <w:pPr>
              <w:jc w:val="both"/>
            </w:pPr>
            <w:r>
              <w:t xml:space="preserve">98. Работа с готовой базой данных. </w:t>
            </w:r>
          </w:p>
          <w:p w:rsidR="00195D5A" w:rsidRDefault="00806AA0">
            <w:pPr>
              <w:spacing w:line="276" w:lineRule="auto"/>
              <w:rPr>
                <w:b/>
                <w:bCs/>
                <w:i/>
                <w:iCs/>
                <w:lang w:eastAsia="en-US"/>
              </w:rPr>
            </w:pPr>
            <w:r>
              <w:t>99. Разработка многотабличной базы данных предприятия.</w:t>
            </w:r>
          </w:p>
        </w:tc>
        <w:tc>
          <w:tcPr>
            <w:tcW w:w="1698"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vAlign w:val="center"/>
          </w:tcPr>
          <w:p w:rsidR="00195D5A" w:rsidRDefault="00806AA0">
            <w:pPr>
              <w:spacing w:line="276" w:lineRule="auto"/>
              <w:jc w:val="center"/>
              <w:rPr>
                <w:bCs/>
                <w:lang w:eastAsia="en-US"/>
              </w:rPr>
            </w:pPr>
            <w:r>
              <w:rPr>
                <w:bCs/>
                <w:lang w:eastAsia="en-US"/>
              </w:rPr>
              <w:t>2</w:t>
            </w:r>
          </w:p>
        </w:tc>
        <w:tc>
          <w:tcPr>
            <w:tcW w:w="1945" w:type="dxa"/>
            <w:tcBorders>
              <w:top w:val="single" w:sz="4" w:space="0" w:color="auto"/>
              <w:left w:val="single" w:sz="4" w:space="0" w:color="000000"/>
              <w:bottom w:val="single" w:sz="4" w:space="0" w:color="000000"/>
              <w:right w:val="single" w:sz="4" w:space="0" w:color="000000"/>
            </w:tcBorders>
            <w:vAlign w:val="center"/>
          </w:tcPr>
          <w:p w:rsidR="00195D5A" w:rsidRDefault="00806AA0">
            <w:pPr>
              <w:jc w:val="center"/>
              <w:rPr>
                <w:i/>
                <w:lang w:eastAsia="en-US"/>
              </w:rPr>
            </w:pPr>
            <w:r>
              <w:rPr>
                <w:i/>
              </w:rPr>
              <w:t>ПК 1.2.</w:t>
            </w:r>
          </w:p>
        </w:tc>
      </w:tr>
      <w:tr w:rsidR="00195D5A" w:rsidTr="00040553">
        <w:trPr>
          <w:trHeight w:val="332"/>
        </w:trPr>
        <w:tc>
          <w:tcPr>
            <w:tcW w:w="2659" w:type="dxa"/>
            <w:vMerge w:val="restart"/>
            <w:tcBorders>
              <w:left w:val="single" w:sz="4" w:space="0" w:color="000000"/>
              <w:right w:val="single" w:sz="4" w:space="0" w:color="000000"/>
            </w:tcBorders>
          </w:tcPr>
          <w:p w:rsidR="00195D5A" w:rsidRDefault="00806AA0">
            <w:pPr>
              <w:rPr>
                <w:b/>
                <w:lang w:eastAsia="en-US"/>
              </w:rPr>
            </w:pPr>
            <w:r>
              <w:rPr>
                <w:b/>
                <w:lang w:eastAsia="en-US"/>
              </w:rPr>
              <w:t>Тема 4.4.</w:t>
            </w:r>
          </w:p>
          <w:p w:rsidR="00195D5A" w:rsidRDefault="00806AA0">
            <w:pPr>
              <w:rPr>
                <w:b/>
                <w:lang w:eastAsia="en-US"/>
              </w:rPr>
            </w:pPr>
            <w:r>
              <w:rPr>
                <w:b/>
              </w:rPr>
              <w:t>Веб-сайты</w:t>
            </w: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pPr>
              <w:spacing w:line="276" w:lineRule="auto"/>
              <w:rPr>
                <w:rFonts w:eastAsia="Calibri"/>
                <w:b/>
                <w:lang w:eastAsia="en-US"/>
              </w:rPr>
            </w:pPr>
            <w:r>
              <w:rPr>
                <w:b/>
                <w:bCs/>
                <w:iCs/>
                <w:lang w:eastAsia="en-US"/>
              </w:rPr>
              <w:t>О</w:t>
            </w:r>
            <w:r>
              <w:rPr>
                <w:b/>
              </w:rPr>
              <w:t xml:space="preserve">сновное содержание учебного материала </w:t>
            </w:r>
          </w:p>
        </w:tc>
        <w:tc>
          <w:tcPr>
            <w:tcW w:w="1698"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rsidR="00195D5A" w:rsidRPr="00E72014" w:rsidRDefault="00E72014">
            <w:pPr>
              <w:spacing w:line="276" w:lineRule="auto"/>
              <w:jc w:val="center"/>
              <w:rPr>
                <w:b/>
                <w:bCs/>
                <w:lang w:eastAsia="en-US"/>
              </w:rPr>
            </w:pPr>
            <w:r>
              <w:rPr>
                <w:b/>
                <w:bCs/>
                <w:lang w:eastAsia="en-US"/>
              </w:rPr>
              <w:t>6</w:t>
            </w:r>
          </w:p>
        </w:tc>
        <w:tc>
          <w:tcPr>
            <w:tcW w:w="1945" w:type="dxa"/>
            <w:vMerge w:val="restart"/>
            <w:tcBorders>
              <w:top w:val="single" w:sz="4" w:space="0" w:color="000000"/>
              <w:left w:val="single" w:sz="4" w:space="0" w:color="000000"/>
              <w:right w:val="single" w:sz="4" w:space="0" w:color="000000"/>
            </w:tcBorders>
            <w:vAlign w:val="center"/>
          </w:tcPr>
          <w:p w:rsidR="00195D5A" w:rsidRDefault="00806AA0">
            <w:pPr>
              <w:jc w:val="center"/>
              <w:rPr>
                <w:i/>
                <w:lang w:eastAsia="en-US"/>
              </w:rPr>
            </w:pPr>
            <w:r>
              <w:rPr>
                <w:i/>
                <w:lang w:eastAsia="en-US"/>
              </w:rPr>
              <w:t>ОК</w:t>
            </w:r>
            <w:proofErr w:type="gramStart"/>
            <w:r>
              <w:rPr>
                <w:i/>
                <w:lang w:eastAsia="en-US"/>
              </w:rPr>
              <w:t>1</w:t>
            </w:r>
            <w:proofErr w:type="gramEnd"/>
            <w:r>
              <w:rPr>
                <w:i/>
                <w:lang w:eastAsia="en-US"/>
              </w:rPr>
              <w:t>, ОК2, ОК3, ОК6, ОК7</w:t>
            </w:r>
          </w:p>
        </w:tc>
      </w:tr>
      <w:tr w:rsidR="00195D5A" w:rsidTr="00040553">
        <w:trPr>
          <w:trHeight w:val="887"/>
        </w:trPr>
        <w:tc>
          <w:tcPr>
            <w:tcW w:w="2659" w:type="dxa"/>
            <w:vMerge/>
            <w:tcBorders>
              <w:left w:val="single" w:sz="4" w:space="0" w:color="000000"/>
              <w:right w:val="single" w:sz="4" w:space="0" w:color="000000"/>
            </w:tcBorders>
          </w:tcPr>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pPr>
              <w:spacing w:line="276" w:lineRule="auto"/>
              <w:jc w:val="both"/>
              <w:rPr>
                <w:b/>
                <w:bCs/>
                <w:i/>
                <w:iCs/>
                <w:lang w:eastAsia="en-US"/>
              </w:rPr>
            </w:pPr>
            <w:r>
              <w:rPr>
                <w:b/>
                <w:bCs/>
                <w:i/>
                <w:iCs/>
                <w:lang w:eastAsia="en-US"/>
              </w:rPr>
              <w:t>Теоретическое обучение</w:t>
            </w:r>
          </w:p>
          <w:p w:rsidR="00195D5A" w:rsidRDefault="00806AA0">
            <w:pPr>
              <w:spacing w:line="276" w:lineRule="auto"/>
              <w:jc w:val="both"/>
              <w:rPr>
                <w:b/>
                <w:bCs/>
                <w:i/>
                <w:iCs/>
                <w:lang w:eastAsia="en-US"/>
              </w:rPr>
            </w:pPr>
            <w:r>
              <w:t xml:space="preserve">100-103. </w:t>
            </w:r>
            <w:proofErr w:type="gramStart"/>
            <w:r>
              <w:t>Интернет-приложения</w:t>
            </w:r>
            <w:proofErr w:type="gramEnd"/>
            <w:r>
              <w:t xml:space="preserve">. Понятие о серверной и клиентской частях сайта. Технология «клиент – сервер», её достоинства и недостатки. Основы языка HTML и каскадных таблиц стилей (CSS). Сценарии на языке </w:t>
            </w:r>
            <w:proofErr w:type="spellStart"/>
            <w:r>
              <w:t>JavaScript</w:t>
            </w:r>
            <w:proofErr w:type="spellEnd"/>
            <w:r>
              <w:t>. Формы на веб-странице. Размещение веб-сайтов. Услуга хостинга. Загрузка файлов на сайт.</w:t>
            </w:r>
          </w:p>
        </w:tc>
        <w:tc>
          <w:tcPr>
            <w:tcW w:w="1698" w:type="dxa"/>
            <w:tcBorders>
              <w:top w:val="single" w:sz="4" w:space="0" w:color="auto"/>
              <w:left w:val="single" w:sz="4" w:space="0" w:color="000000"/>
              <w:right w:val="single" w:sz="4" w:space="0" w:color="000000"/>
            </w:tcBorders>
            <w:shd w:val="clear" w:color="auto" w:fill="FFFFFF" w:themeFill="background1"/>
            <w:vAlign w:val="center"/>
          </w:tcPr>
          <w:p w:rsidR="00195D5A" w:rsidRDefault="00806AA0">
            <w:pPr>
              <w:spacing w:line="276" w:lineRule="auto"/>
              <w:jc w:val="center"/>
              <w:rPr>
                <w:bCs/>
                <w:lang w:val="en-US" w:eastAsia="en-US"/>
              </w:rPr>
            </w:pPr>
            <w:r>
              <w:rPr>
                <w:bCs/>
                <w:lang w:val="en-US" w:eastAsia="en-US"/>
              </w:rPr>
              <w:t>4</w:t>
            </w:r>
          </w:p>
        </w:tc>
        <w:tc>
          <w:tcPr>
            <w:tcW w:w="1945" w:type="dxa"/>
            <w:vMerge/>
            <w:tcBorders>
              <w:left w:val="single" w:sz="4" w:space="0" w:color="000000"/>
              <w:right w:val="single" w:sz="4" w:space="0" w:color="000000"/>
            </w:tcBorders>
            <w:vAlign w:val="center"/>
          </w:tcPr>
          <w:p w:rsidR="00195D5A" w:rsidRDefault="00195D5A">
            <w:pPr>
              <w:jc w:val="center"/>
              <w:rPr>
                <w:i/>
                <w:lang w:eastAsia="en-US"/>
              </w:rPr>
            </w:pPr>
          </w:p>
        </w:tc>
      </w:tr>
      <w:tr w:rsidR="00195D5A" w:rsidTr="00040553">
        <w:trPr>
          <w:trHeight w:val="124"/>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auto"/>
          </w:tcPr>
          <w:p w:rsidR="00195D5A" w:rsidRDefault="00806AA0">
            <w:pPr>
              <w:spacing w:line="276" w:lineRule="auto"/>
              <w:rPr>
                <w:rFonts w:eastAsia="Calibri"/>
                <w:b/>
                <w:i/>
                <w:lang w:eastAsia="en-US"/>
              </w:rPr>
            </w:pPr>
            <w:r>
              <w:rPr>
                <w:rFonts w:eastAsia="Calibri"/>
                <w:b/>
                <w:i/>
                <w:lang w:eastAsia="en-US"/>
              </w:rPr>
              <w:t xml:space="preserve">Практические занятия </w:t>
            </w:r>
          </w:p>
          <w:p w:rsidR="00195D5A" w:rsidRDefault="00806AA0">
            <w:pPr>
              <w:spacing w:line="276" w:lineRule="auto"/>
            </w:pPr>
            <w:r>
              <w:t xml:space="preserve">104-105. Создание </w:t>
            </w:r>
            <w:proofErr w:type="gramStart"/>
            <w:r>
              <w:t>текстовой</w:t>
            </w:r>
            <w:proofErr w:type="gramEnd"/>
            <w:r>
              <w:t xml:space="preserve"> веб-страницы. </w:t>
            </w:r>
          </w:p>
        </w:tc>
        <w:tc>
          <w:tcPr>
            <w:tcW w:w="1698" w:type="dxa"/>
            <w:tcBorders>
              <w:left w:val="single" w:sz="4" w:space="0" w:color="000000"/>
              <w:right w:val="single" w:sz="4" w:space="0" w:color="000000"/>
            </w:tcBorders>
            <w:shd w:val="clear" w:color="auto" w:fill="FFFFFF" w:themeFill="background1"/>
            <w:vAlign w:val="center"/>
          </w:tcPr>
          <w:p w:rsidR="00195D5A" w:rsidRDefault="00806AA0">
            <w:pPr>
              <w:spacing w:line="276" w:lineRule="auto"/>
              <w:jc w:val="center"/>
              <w:rPr>
                <w:bCs/>
                <w:lang w:eastAsia="en-US"/>
              </w:rPr>
            </w:pPr>
            <w:r>
              <w:rPr>
                <w:bCs/>
                <w:lang w:eastAsia="en-US"/>
              </w:rPr>
              <w:t>2</w:t>
            </w:r>
          </w:p>
        </w:tc>
        <w:tc>
          <w:tcPr>
            <w:tcW w:w="1945" w:type="dxa"/>
            <w:vMerge/>
            <w:tcBorders>
              <w:left w:val="single" w:sz="4" w:space="0" w:color="000000"/>
              <w:bottom w:val="single" w:sz="4" w:space="0" w:color="auto"/>
              <w:right w:val="single" w:sz="4" w:space="0" w:color="000000"/>
            </w:tcBorders>
            <w:vAlign w:val="center"/>
          </w:tcPr>
          <w:p w:rsidR="00195D5A" w:rsidRDefault="00195D5A">
            <w:pPr>
              <w:jc w:val="center"/>
              <w:rPr>
                <w:i/>
                <w:lang w:eastAsia="en-US"/>
              </w:rPr>
            </w:pPr>
          </w:p>
        </w:tc>
      </w:tr>
      <w:tr w:rsidR="00195D5A" w:rsidTr="00040553">
        <w:trPr>
          <w:trHeight w:val="124"/>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95D5A" w:rsidRDefault="00806AA0">
            <w:pPr>
              <w:spacing w:line="276" w:lineRule="auto"/>
              <w:rPr>
                <w:rFonts w:eastAsia="Calibri"/>
                <w:b/>
                <w:i/>
                <w:lang w:eastAsia="en-US"/>
              </w:rPr>
            </w:pPr>
            <w:r>
              <w:rPr>
                <w:rFonts w:eastAsia="Calibri"/>
                <w:b/>
                <w:lang w:eastAsia="en-US"/>
              </w:rPr>
              <w:t>Профессионально-ориентированное содержание</w:t>
            </w:r>
          </w:p>
        </w:tc>
        <w:tc>
          <w:tcPr>
            <w:tcW w:w="1698" w:type="dxa"/>
            <w:tcBorders>
              <w:left w:val="single" w:sz="4" w:space="0" w:color="000000"/>
              <w:right w:val="single" w:sz="4" w:space="0" w:color="000000"/>
            </w:tcBorders>
            <w:shd w:val="clear" w:color="auto" w:fill="D9D9D9" w:themeFill="background1" w:themeFillShade="D9"/>
            <w:vAlign w:val="center"/>
          </w:tcPr>
          <w:p w:rsidR="00195D5A" w:rsidRDefault="00806AA0">
            <w:pPr>
              <w:spacing w:line="276" w:lineRule="auto"/>
              <w:jc w:val="center"/>
              <w:rPr>
                <w:b/>
                <w:bCs/>
                <w:lang w:eastAsia="en-US"/>
              </w:rPr>
            </w:pPr>
            <w:r>
              <w:rPr>
                <w:b/>
                <w:bCs/>
                <w:lang w:eastAsia="en-US"/>
              </w:rPr>
              <w:t>2</w:t>
            </w:r>
          </w:p>
        </w:tc>
        <w:tc>
          <w:tcPr>
            <w:tcW w:w="1945" w:type="dxa"/>
            <w:vMerge w:val="restart"/>
            <w:tcBorders>
              <w:top w:val="single" w:sz="4" w:space="0" w:color="auto"/>
              <w:left w:val="single" w:sz="4" w:space="0" w:color="000000"/>
              <w:right w:val="single" w:sz="4" w:space="0" w:color="000000"/>
            </w:tcBorders>
            <w:vAlign w:val="center"/>
          </w:tcPr>
          <w:p w:rsidR="00195D5A" w:rsidRDefault="00195D5A">
            <w:pPr>
              <w:jc w:val="center"/>
              <w:rPr>
                <w:i/>
                <w:lang w:eastAsia="en-US"/>
              </w:rPr>
            </w:pPr>
          </w:p>
        </w:tc>
      </w:tr>
      <w:tr w:rsidR="00195D5A" w:rsidTr="00040553">
        <w:trPr>
          <w:trHeight w:val="124"/>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rsidR="00195D5A" w:rsidRDefault="00806AA0">
            <w:pPr>
              <w:spacing w:line="276" w:lineRule="auto"/>
              <w:rPr>
                <w:rFonts w:eastAsia="Calibri"/>
                <w:b/>
                <w:i/>
                <w:lang w:eastAsia="en-US"/>
              </w:rPr>
            </w:pPr>
            <w:r>
              <w:rPr>
                <w:rFonts w:eastAsia="Calibri"/>
                <w:b/>
                <w:i/>
                <w:lang w:eastAsia="en-US"/>
              </w:rPr>
              <w:t xml:space="preserve">Практические занятия: </w:t>
            </w:r>
          </w:p>
          <w:p w:rsidR="00195D5A" w:rsidRDefault="00806AA0">
            <w:pPr>
              <w:spacing w:line="276" w:lineRule="auto"/>
              <w:rPr>
                <w:rFonts w:eastAsia="Calibri"/>
                <w:b/>
                <w:i/>
                <w:lang w:eastAsia="en-US"/>
              </w:rPr>
            </w:pPr>
            <w:r>
              <w:t xml:space="preserve">106-107. Создание веб-страницы предприятия, </w:t>
            </w:r>
            <w:proofErr w:type="gramStart"/>
            <w:r>
              <w:t>включающей</w:t>
            </w:r>
            <w:proofErr w:type="gramEnd"/>
            <w:r>
              <w:t xml:space="preserve"> мультимедийные объекты (рисунки, звуковые данные, видео).</w:t>
            </w:r>
          </w:p>
        </w:tc>
        <w:tc>
          <w:tcPr>
            <w:tcW w:w="1698" w:type="dxa"/>
            <w:tcBorders>
              <w:left w:val="single" w:sz="4" w:space="0" w:color="000000"/>
              <w:bottom w:val="single" w:sz="4" w:space="0" w:color="auto"/>
              <w:right w:val="single" w:sz="4" w:space="0" w:color="000000"/>
            </w:tcBorders>
            <w:shd w:val="clear" w:color="auto" w:fill="D9D9D9" w:themeFill="background1" w:themeFillShade="D9"/>
            <w:vAlign w:val="center"/>
          </w:tcPr>
          <w:p w:rsidR="00195D5A" w:rsidRDefault="00806AA0">
            <w:pPr>
              <w:spacing w:line="276" w:lineRule="auto"/>
              <w:jc w:val="center"/>
              <w:rPr>
                <w:bCs/>
                <w:lang w:eastAsia="en-US"/>
              </w:rPr>
            </w:pPr>
            <w:r>
              <w:rPr>
                <w:bCs/>
                <w:lang w:eastAsia="en-US"/>
              </w:rPr>
              <w:t>2</w:t>
            </w:r>
          </w:p>
        </w:tc>
        <w:tc>
          <w:tcPr>
            <w:tcW w:w="1945" w:type="dxa"/>
            <w:vMerge/>
            <w:tcBorders>
              <w:left w:val="single" w:sz="4" w:space="0" w:color="000000"/>
              <w:right w:val="single" w:sz="4" w:space="0" w:color="000000"/>
            </w:tcBorders>
            <w:vAlign w:val="center"/>
          </w:tcPr>
          <w:p w:rsidR="00195D5A" w:rsidRDefault="00195D5A">
            <w:pPr>
              <w:jc w:val="center"/>
              <w:rPr>
                <w:i/>
                <w:lang w:eastAsia="en-US"/>
              </w:rPr>
            </w:pPr>
          </w:p>
        </w:tc>
      </w:tr>
      <w:tr w:rsidR="00195D5A" w:rsidTr="00040553">
        <w:trPr>
          <w:trHeight w:val="419"/>
        </w:trPr>
        <w:tc>
          <w:tcPr>
            <w:tcW w:w="2659" w:type="dxa"/>
            <w:vMerge w:val="restart"/>
            <w:tcBorders>
              <w:left w:val="single" w:sz="4" w:space="0" w:color="000000"/>
              <w:right w:val="single" w:sz="4" w:space="0" w:color="000000"/>
            </w:tcBorders>
          </w:tcPr>
          <w:p w:rsidR="00195D5A" w:rsidRDefault="00806AA0">
            <w:pPr>
              <w:rPr>
                <w:b/>
                <w:lang w:eastAsia="en-US"/>
              </w:rPr>
            </w:pPr>
            <w:r>
              <w:rPr>
                <w:b/>
                <w:lang w:eastAsia="en-US"/>
              </w:rPr>
              <w:t xml:space="preserve">Тема 4.5. </w:t>
            </w:r>
          </w:p>
          <w:p w:rsidR="00195D5A" w:rsidRDefault="00806AA0">
            <w:pPr>
              <w:rPr>
                <w:b/>
                <w:lang w:eastAsia="en-US"/>
              </w:rPr>
            </w:pPr>
            <w:r>
              <w:rPr>
                <w:b/>
              </w:rPr>
              <w:lastRenderedPageBreak/>
              <w:t xml:space="preserve">Компьютерная графика. 3D-моделирование. </w:t>
            </w:r>
          </w:p>
        </w:tc>
        <w:tc>
          <w:tcPr>
            <w:tcW w:w="90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95D5A" w:rsidRDefault="00806AA0">
            <w:pPr>
              <w:spacing w:line="276" w:lineRule="auto"/>
              <w:rPr>
                <w:rFonts w:eastAsia="Calibri"/>
                <w:b/>
                <w:lang w:eastAsia="en-US"/>
              </w:rPr>
            </w:pPr>
            <w:r>
              <w:rPr>
                <w:b/>
              </w:rPr>
              <w:lastRenderedPageBreak/>
              <w:t xml:space="preserve">Основное содержание учебного материала </w:t>
            </w:r>
          </w:p>
        </w:tc>
        <w:tc>
          <w:tcPr>
            <w:tcW w:w="1698" w:type="dxa"/>
            <w:tcBorders>
              <w:left w:val="single" w:sz="4" w:space="0" w:color="000000"/>
              <w:bottom w:val="single" w:sz="4" w:space="0" w:color="auto"/>
              <w:right w:val="single" w:sz="4" w:space="0" w:color="000000"/>
            </w:tcBorders>
            <w:shd w:val="clear" w:color="auto" w:fill="FFFFFF" w:themeFill="background1"/>
            <w:vAlign w:val="center"/>
          </w:tcPr>
          <w:p w:rsidR="00195D5A" w:rsidRDefault="00E72014">
            <w:pPr>
              <w:spacing w:line="276" w:lineRule="auto"/>
              <w:jc w:val="center"/>
              <w:rPr>
                <w:b/>
                <w:bCs/>
                <w:lang w:eastAsia="en-US"/>
              </w:rPr>
            </w:pPr>
            <w:r>
              <w:rPr>
                <w:b/>
                <w:bCs/>
                <w:lang w:eastAsia="en-US"/>
              </w:rPr>
              <w:t>8</w:t>
            </w:r>
          </w:p>
        </w:tc>
        <w:tc>
          <w:tcPr>
            <w:tcW w:w="1945" w:type="dxa"/>
            <w:vMerge w:val="restart"/>
            <w:tcBorders>
              <w:left w:val="single" w:sz="4" w:space="0" w:color="000000"/>
              <w:right w:val="single" w:sz="4" w:space="0" w:color="000000"/>
            </w:tcBorders>
            <w:vAlign w:val="center"/>
          </w:tcPr>
          <w:p w:rsidR="00195D5A" w:rsidRDefault="00806AA0">
            <w:pPr>
              <w:jc w:val="center"/>
              <w:rPr>
                <w:i/>
                <w:lang w:eastAsia="en-US"/>
              </w:rPr>
            </w:pPr>
            <w:r>
              <w:rPr>
                <w:i/>
                <w:lang w:eastAsia="en-US"/>
              </w:rPr>
              <w:t>ОК</w:t>
            </w:r>
            <w:proofErr w:type="gramStart"/>
            <w:r>
              <w:rPr>
                <w:i/>
                <w:lang w:eastAsia="en-US"/>
              </w:rPr>
              <w:t>1</w:t>
            </w:r>
            <w:proofErr w:type="gramEnd"/>
            <w:r>
              <w:rPr>
                <w:i/>
                <w:lang w:eastAsia="en-US"/>
              </w:rPr>
              <w:t>, ОК2, ОК3</w:t>
            </w:r>
          </w:p>
        </w:tc>
      </w:tr>
      <w:tr w:rsidR="00195D5A" w:rsidTr="00040553">
        <w:trPr>
          <w:trHeight w:val="2302"/>
        </w:trPr>
        <w:tc>
          <w:tcPr>
            <w:tcW w:w="2659" w:type="dxa"/>
            <w:vMerge/>
            <w:tcBorders>
              <w:left w:val="single" w:sz="4" w:space="0" w:color="000000"/>
              <w:right w:val="single" w:sz="4" w:space="0" w:color="000000"/>
            </w:tcBorders>
          </w:tcPr>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95D5A" w:rsidRDefault="00806AA0">
            <w:pPr>
              <w:spacing w:line="276" w:lineRule="auto"/>
              <w:jc w:val="both"/>
              <w:rPr>
                <w:b/>
                <w:bCs/>
                <w:i/>
                <w:iCs/>
                <w:lang w:eastAsia="en-US"/>
              </w:rPr>
            </w:pPr>
            <w:r>
              <w:rPr>
                <w:b/>
                <w:bCs/>
                <w:i/>
                <w:iCs/>
                <w:lang w:eastAsia="en-US"/>
              </w:rPr>
              <w:t>Теоретическое обучение</w:t>
            </w:r>
          </w:p>
          <w:p w:rsidR="00195D5A" w:rsidRDefault="00806AA0">
            <w:pPr>
              <w:spacing w:line="276" w:lineRule="auto"/>
              <w:jc w:val="both"/>
              <w:rPr>
                <w:b/>
                <w:bCs/>
                <w:i/>
                <w:iCs/>
                <w:lang w:eastAsia="en-US"/>
              </w:rPr>
            </w:pPr>
            <w:r>
              <w:t>108-111. Ввод изображений с использованием различных цифровых устройств (цифровых фотоаппаратов и микроскопов, видеокамер, сканеров и других устройств). Графический редактор. Разрешение. Кадрирование. Исправление перспективы. Гистограмма. Коррекция уровней, коррекция цвета. Обесцвечивание цветных изображений. Ретушь. Работа с областями. Фильтры. Многослойные изображения. Текстовые слои. Маска слоя. Каналы. Сохранение выделенной области. Подготовка иллюстраций для веб-сайтов. Анимированные изображения. Векторная графика. Примитивы. Изменение порядка элементов. Выравнивание, распределение. Группировка. Кривые. Форматы векторных рисунков. Использование контуров. Векторизация растровых изображений. Принципы построения и редактирования трёхмерных моделей. Сеточные модели. Материалы. Моделирование источников освещения. Камеры. Аддитивные технологии (3Dпринтеры). Понятие о виртуальной реальности и дополненной реальности.</w:t>
            </w:r>
          </w:p>
        </w:tc>
        <w:tc>
          <w:tcPr>
            <w:tcW w:w="1698"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195D5A" w:rsidRDefault="00806AA0">
            <w:pPr>
              <w:spacing w:line="276" w:lineRule="auto"/>
              <w:jc w:val="center"/>
              <w:rPr>
                <w:bCs/>
                <w:lang w:eastAsia="en-US"/>
              </w:rPr>
            </w:pPr>
            <w:r>
              <w:rPr>
                <w:bCs/>
                <w:lang w:eastAsia="en-US"/>
              </w:rPr>
              <w:t>4</w:t>
            </w:r>
          </w:p>
        </w:tc>
        <w:tc>
          <w:tcPr>
            <w:tcW w:w="1945" w:type="dxa"/>
            <w:vMerge/>
            <w:tcBorders>
              <w:left w:val="single" w:sz="4" w:space="0" w:color="000000"/>
              <w:right w:val="single" w:sz="4" w:space="0" w:color="000000"/>
            </w:tcBorders>
            <w:vAlign w:val="center"/>
          </w:tcPr>
          <w:p w:rsidR="00195D5A" w:rsidRDefault="00195D5A">
            <w:pPr>
              <w:jc w:val="center"/>
              <w:rPr>
                <w:i/>
                <w:lang w:eastAsia="en-US"/>
              </w:rPr>
            </w:pPr>
          </w:p>
        </w:tc>
      </w:tr>
      <w:tr w:rsidR="00195D5A" w:rsidTr="00040553">
        <w:trPr>
          <w:trHeight w:val="70"/>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95D5A" w:rsidRDefault="00806AA0">
            <w:pPr>
              <w:spacing w:line="276" w:lineRule="auto"/>
              <w:rPr>
                <w:rFonts w:eastAsia="Calibri"/>
                <w:b/>
                <w:i/>
                <w:lang w:eastAsia="en-US"/>
              </w:rPr>
            </w:pPr>
            <w:r>
              <w:rPr>
                <w:rFonts w:eastAsia="Calibri"/>
                <w:b/>
                <w:i/>
                <w:lang w:eastAsia="en-US"/>
              </w:rPr>
              <w:t xml:space="preserve">Практические занятия </w:t>
            </w:r>
          </w:p>
          <w:p w:rsidR="00195D5A" w:rsidRDefault="00806AA0">
            <w:pPr>
              <w:spacing w:line="276" w:lineRule="auto"/>
            </w:pPr>
            <w:r>
              <w:t>112-113. Обработка цифровых фотографий (кадрирование, исправление перспективы, коррекция уровней, коррекция цвета).</w:t>
            </w:r>
          </w:p>
          <w:p w:rsidR="00195D5A" w:rsidRDefault="00806AA0">
            <w:pPr>
              <w:spacing w:line="276" w:lineRule="auto"/>
              <w:rPr>
                <w:rFonts w:eastAsia="Calibri"/>
                <w:b/>
                <w:i/>
                <w:lang w:eastAsia="en-US"/>
              </w:rPr>
            </w:pPr>
            <w:r>
              <w:t>114-115. Векторная графика</w:t>
            </w:r>
          </w:p>
        </w:tc>
        <w:tc>
          <w:tcPr>
            <w:tcW w:w="1698"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195D5A" w:rsidRDefault="00806AA0">
            <w:pPr>
              <w:spacing w:line="276" w:lineRule="auto"/>
              <w:jc w:val="center"/>
              <w:rPr>
                <w:bCs/>
                <w:lang w:eastAsia="en-US"/>
              </w:rPr>
            </w:pPr>
            <w:r>
              <w:rPr>
                <w:bCs/>
                <w:lang w:eastAsia="en-US"/>
              </w:rPr>
              <w:t>4</w:t>
            </w:r>
          </w:p>
        </w:tc>
        <w:tc>
          <w:tcPr>
            <w:tcW w:w="1945" w:type="dxa"/>
            <w:vMerge/>
            <w:tcBorders>
              <w:left w:val="single" w:sz="4" w:space="0" w:color="000000"/>
              <w:right w:val="single" w:sz="4" w:space="0" w:color="000000"/>
            </w:tcBorders>
            <w:vAlign w:val="center"/>
          </w:tcPr>
          <w:p w:rsidR="00195D5A" w:rsidRDefault="00195D5A">
            <w:pPr>
              <w:jc w:val="center"/>
              <w:rPr>
                <w:i/>
                <w:lang w:eastAsia="en-US"/>
              </w:rPr>
            </w:pPr>
          </w:p>
        </w:tc>
      </w:tr>
      <w:tr w:rsidR="00195D5A" w:rsidTr="00040553">
        <w:trPr>
          <w:trHeight w:val="70"/>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95D5A" w:rsidRDefault="00806AA0">
            <w:pPr>
              <w:spacing w:line="276" w:lineRule="auto"/>
              <w:rPr>
                <w:rFonts w:eastAsia="Calibri"/>
                <w:b/>
                <w:i/>
                <w:lang w:eastAsia="en-US"/>
              </w:rPr>
            </w:pPr>
            <w:r>
              <w:rPr>
                <w:rFonts w:eastAsia="Calibri"/>
                <w:b/>
                <w:lang w:eastAsia="en-US"/>
              </w:rPr>
              <w:t>Профессионально-ориентированное содержание</w:t>
            </w:r>
          </w:p>
        </w:tc>
        <w:tc>
          <w:tcPr>
            <w:tcW w:w="1698"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tcPr>
          <w:p w:rsidR="00195D5A" w:rsidRDefault="00806AA0">
            <w:pPr>
              <w:spacing w:line="276" w:lineRule="auto"/>
              <w:jc w:val="center"/>
              <w:rPr>
                <w:b/>
                <w:bCs/>
                <w:lang w:eastAsia="en-US"/>
              </w:rPr>
            </w:pPr>
            <w:r>
              <w:rPr>
                <w:b/>
                <w:bCs/>
                <w:lang w:eastAsia="en-US"/>
              </w:rPr>
              <w:t>2</w:t>
            </w:r>
          </w:p>
        </w:tc>
        <w:tc>
          <w:tcPr>
            <w:tcW w:w="1945" w:type="dxa"/>
            <w:vMerge/>
            <w:tcBorders>
              <w:left w:val="single" w:sz="4" w:space="0" w:color="000000"/>
              <w:bottom w:val="single" w:sz="4" w:space="0" w:color="auto"/>
              <w:right w:val="single" w:sz="4" w:space="0" w:color="000000"/>
            </w:tcBorders>
            <w:vAlign w:val="center"/>
          </w:tcPr>
          <w:p w:rsidR="00195D5A" w:rsidRDefault="00195D5A">
            <w:pPr>
              <w:jc w:val="center"/>
              <w:rPr>
                <w:i/>
                <w:lang w:eastAsia="en-US"/>
              </w:rPr>
            </w:pPr>
          </w:p>
        </w:tc>
      </w:tr>
      <w:tr w:rsidR="00195D5A" w:rsidTr="00040553">
        <w:trPr>
          <w:trHeight w:val="70"/>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95D5A" w:rsidRDefault="00806AA0">
            <w:pPr>
              <w:spacing w:line="276" w:lineRule="auto"/>
              <w:rPr>
                <w:rFonts w:eastAsia="Calibri"/>
                <w:b/>
                <w:i/>
                <w:lang w:eastAsia="en-US"/>
              </w:rPr>
            </w:pPr>
            <w:r>
              <w:rPr>
                <w:rFonts w:eastAsia="Calibri"/>
                <w:b/>
                <w:i/>
                <w:lang w:eastAsia="en-US"/>
              </w:rPr>
              <w:t xml:space="preserve">Практические занятия: </w:t>
            </w:r>
          </w:p>
          <w:p w:rsidR="00195D5A" w:rsidRDefault="00806AA0">
            <w:pPr>
              <w:spacing w:line="276" w:lineRule="auto"/>
              <w:rPr>
                <w:rFonts w:eastAsia="Calibri"/>
                <w:lang w:eastAsia="en-US"/>
              </w:rPr>
            </w:pPr>
            <w:r>
              <w:rPr>
                <w:rFonts w:eastAsia="Calibri"/>
                <w:lang w:eastAsia="en-US"/>
              </w:rPr>
              <w:t xml:space="preserve">116-117. Создание логотипа предприятия. </w:t>
            </w:r>
          </w:p>
        </w:tc>
        <w:tc>
          <w:tcPr>
            <w:tcW w:w="1698"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tcPr>
          <w:p w:rsidR="00195D5A" w:rsidRDefault="00806AA0">
            <w:pPr>
              <w:spacing w:line="276" w:lineRule="auto"/>
              <w:jc w:val="center"/>
              <w:rPr>
                <w:bCs/>
                <w:lang w:eastAsia="en-US"/>
              </w:rPr>
            </w:pPr>
            <w:r>
              <w:rPr>
                <w:bCs/>
                <w:lang w:eastAsia="en-US"/>
              </w:rPr>
              <w:t>2</w:t>
            </w:r>
          </w:p>
        </w:tc>
        <w:tc>
          <w:tcPr>
            <w:tcW w:w="1945" w:type="dxa"/>
            <w:tcBorders>
              <w:top w:val="single" w:sz="4" w:space="0" w:color="auto"/>
              <w:left w:val="single" w:sz="4" w:space="0" w:color="000000"/>
              <w:bottom w:val="single" w:sz="4" w:space="0" w:color="auto"/>
              <w:right w:val="single" w:sz="4" w:space="0" w:color="000000"/>
            </w:tcBorders>
            <w:vAlign w:val="center"/>
          </w:tcPr>
          <w:p w:rsidR="00195D5A" w:rsidRDefault="00195D5A">
            <w:pPr>
              <w:jc w:val="center"/>
              <w:rPr>
                <w:i/>
                <w:lang w:eastAsia="en-US"/>
              </w:rPr>
            </w:pPr>
          </w:p>
        </w:tc>
      </w:tr>
      <w:tr w:rsidR="00195D5A" w:rsidTr="00040553">
        <w:trPr>
          <w:trHeight w:val="70"/>
        </w:trPr>
        <w:tc>
          <w:tcPr>
            <w:tcW w:w="2659" w:type="dxa"/>
            <w:vMerge/>
            <w:tcBorders>
              <w:left w:val="single" w:sz="4" w:space="0" w:color="000000"/>
              <w:right w:val="single" w:sz="4" w:space="0" w:color="000000"/>
            </w:tcBorders>
            <w:vAlign w:val="center"/>
          </w:tcPr>
          <w:p w:rsidR="00195D5A" w:rsidRDefault="00195D5A">
            <w:pPr>
              <w:rPr>
                <w:b/>
                <w:lang w:eastAsia="en-US"/>
              </w:rPr>
            </w:pPr>
          </w:p>
        </w:tc>
        <w:tc>
          <w:tcPr>
            <w:tcW w:w="907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95D5A" w:rsidRDefault="00806AA0">
            <w:pPr>
              <w:spacing w:line="276" w:lineRule="auto"/>
              <w:rPr>
                <w:rFonts w:eastAsia="Calibri"/>
                <w:b/>
                <w:i/>
                <w:lang w:eastAsia="en-US"/>
              </w:rPr>
            </w:pPr>
            <w:r>
              <w:rPr>
                <w:rFonts w:eastAsia="Calibri"/>
                <w:b/>
                <w:i/>
                <w:lang w:eastAsia="en-US"/>
              </w:rPr>
              <w:t xml:space="preserve">Внеаудиторная самостоятельная работа: </w:t>
            </w:r>
          </w:p>
          <w:p w:rsidR="00195D5A" w:rsidRDefault="00806AA0">
            <w:pPr>
              <w:spacing w:line="276" w:lineRule="auto"/>
              <w:rPr>
                <w:rFonts w:eastAsia="Calibri"/>
                <w:b/>
                <w:i/>
                <w:lang w:eastAsia="en-US"/>
              </w:rPr>
            </w:pPr>
            <w:r>
              <w:t>Принципы построения и редактирования трёхмерных моделей. Сеточные модели. Материалы. Моделирование источников освещения. Камеры. Аддитивные технологии (3Dпринтеры). Понятие о виртуальной реальности и дополненной реальности</w:t>
            </w:r>
          </w:p>
        </w:tc>
        <w:tc>
          <w:tcPr>
            <w:tcW w:w="1698" w:type="dxa"/>
            <w:tcBorders>
              <w:top w:val="single" w:sz="4" w:space="0" w:color="auto"/>
              <w:left w:val="single" w:sz="4" w:space="0" w:color="000000"/>
              <w:right w:val="single" w:sz="4" w:space="0" w:color="000000"/>
            </w:tcBorders>
            <w:shd w:val="clear" w:color="auto" w:fill="FFFFFF" w:themeFill="background1"/>
            <w:vAlign w:val="center"/>
          </w:tcPr>
          <w:p w:rsidR="00195D5A" w:rsidRDefault="00E72014">
            <w:pPr>
              <w:spacing w:line="276" w:lineRule="auto"/>
              <w:jc w:val="center"/>
              <w:rPr>
                <w:b/>
                <w:bCs/>
                <w:lang w:eastAsia="en-US"/>
              </w:rPr>
            </w:pPr>
            <w:r>
              <w:rPr>
                <w:b/>
                <w:bCs/>
                <w:lang w:eastAsia="en-US"/>
              </w:rPr>
              <w:t>-</w:t>
            </w:r>
          </w:p>
        </w:tc>
        <w:tc>
          <w:tcPr>
            <w:tcW w:w="1945" w:type="dxa"/>
            <w:tcBorders>
              <w:top w:val="single" w:sz="4" w:space="0" w:color="auto"/>
              <w:left w:val="single" w:sz="4" w:space="0" w:color="000000"/>
              <w:right w:val="single" w:sz="4" w:space="0" w:color="000000"/>
            </w:tcBorders>
            <w:vAlign w:val="center"/>
          </w:tcPr>
          <w:p w:rsidR="00195D5A" w:rsidRDefault="00806AA0">
            <w:pPr>
              <w:jc w:val="center"/>
              <w:rPr>
                <w:i/>
                <w:lang w:eastAsia="en-US"/>
              </w:rPr>
            </w:pPr>
            <w:r>
              <w:rPr>
                <w:i/>
                <w:lang w:eastAsia="en-US"/>
              </w:rPr>
              <w:t>ОК</w:t>
            </w:r>
            <w:proofErr w:type="gramStart"/>
            <w:r>
              <w:rPr>
                <w:i/>
                <w:lang w:eastAsia="en-US"/>
              </w:rPr>
              <w:t>1</w:t>
            </w:r>
            <w:proofErr w:type="gramEnd"/>
            <w:r>
              <w:rPr>
                <w:i/>
                <w:lang w:eastAsia="en-US"/>
              </w:rPr>
              <w:t>, ОК2</w:t>
            </w:r>
          </w:p>
        </w:tc>
      </w:tr>
      <w:tr w:rsidR="00E72014" w:rsidTr="00040553">
        <w:trPr>
          <w:trHeight w:val="450"/>
        </w:trPr>
        <w:tc>
          <w:tcPr>
            <w:tcW w:w="11732"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E72014" w:rsidRDefault="00E72014">
            <w:pPr>
              <w:spacing w:line="276" w:lineRule="auto"/>
              <w:jc w:val="both"/>
              <w:rPr>
                <w:b/>
                <w:lang w:eastAsia="en-US"/>
              </w:rPr>
            </w:pPr>
            <w:r>
              <w:rPr>
                <w:b/>
                <w:lang w:eastAsia="en-US"/>
              </w:rPr>
              <w:t>Консультации</w:t>
            </w:r>
          </w:p>
        </w:tc>
        <w:tc>
          <w:tcPr>
            <w:tcW w:w="16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72014" w:rsidRDefault="00E72014">
            <w:pPr>
              <w:spacing w:line="276" w:lineRule="auto"/>
              <w:jc w:val="center"/>
              <w:rPr>
                <w:b/>
              </w:rPr>
            </w:pPr>
            <w:r>
              <w:rPr>
                <w:b/>
              </w:rPr>
              <w:t>14</w:t>
            </w:r>
          </w:p>
        </w:tc>
        <w:tc>
          <w:tcPr>
            <w:tcW w:w="1945" w:type="dxa"/>
            <w:tcBorders>
              <w:top w:val="single" w:sz="4" w:space="0" w:color="000000"/>
              <w:left w:val="single" w:sz="4" w:space="0" w:color="000000"/>
              <w:bottom w:val="single" w:sz="4" w:space="0" w:color="000000"/>
              <w:right w:val="single" w:sz="4" w:space="0" w:color="000000"/>
            </w:tcBorders>
            <w:vAlign w:val="center"/>
          </w:tcPr>
          <w:p w:rsidR="00E72014" w:rsidRDefault="00E72014">
            <w:pPr>
              <w:spacing w:line="276" w:lineRule="auto"/>
              <w:rPr>
                <w:i/>
                <w:lang w:eastAsia="en-US"/>
              </w:rPr>
            </w:pPr>
          </w:p>
        </w:tc>
      </w:tr>
      <w:tr w:rsidR="00195D5A" w:rsidTr="00040553">
        <w:trPr>
          <w:trHeight w:val="450"/>
        </w:trPr>
        <w:tc>
          <w:tcPr>
            <w:tcW w:w="11732"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195D5A" w:rsidRDefault="00E72014">
            <w:pPr>
              <w:spacing w:line="276" w:lineRule="auto"/>
              <w:jc w:val="both"/>
              <w:rPr>
                <w:b/>
                <w:lang w:eastAsia="en-US"/>
              </w:rPr>
            </w:pPr>
            <w:r>
              <w:rPr>
                <w:b/>
                <w:lang w:eastAsia="en-US"/>
              </w:rPr>
              <w:t>Промежуточная аттестация в форме Экзамена</w:t>
            </w:r>
            <w:r w:rsidR="00806AA0">
              <w:rPr>
                <w:b/>
                <w:lang w:eastAsia="en-US"/>
              </w:rPr>
              <w:t xml:space="preserve"> </w:t>
            </w:r>
          </w:p>
        </w:tc>
        <w:tc>
          <w:tcPr>
            <w:tcW w:w="16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195D5A" w:rsidRDefault="00E72014">
            <w:pPr>
              <w:spacing w:line="276" w:lineRule="auto"/>
              <w:jc w:val="center"/>
              <w:rPr>
                <w:b/>
              </w:rPr>
            </w:pPr>
            <w:r>
              <w:rPr>
                <w:b/>
              </w:rPr>
              <w:t>4</w:t>
            </w:r>
          </w:p>
        </w:tc>
        <w:tc>
          <w:tcPr>
            <w:tcW w:w="1945" w:type="dxa"/>
            <w:tcBorders>
              <w:top w:val="single" w:sz="4" w:space="0" w:color="000000"/>
              <w:left w:val="single" w:sz="4" w:space="0" w:color="000000"/>
              <w:bottom w:val="single" w:sz="4" w:space="0" w:color="000000"/>
              <w:right w:val="single" w:sz="4" w:space="0" w:color="000000"/>
            </w:tcBorders>
            <w:vAlign w:val="center"/>
          </w:tcPr>
          <w:p w:rsidR="00195D5A" w:rsidRDefault="00195D5A">
            <w:pPr>
              <w:spacing w:line="276" w:lineRule="auto"/>
              <w:rPr>
                <w:i/>
                <w:lang w:eastAsia="en-US"/>
              </w:rPr>
            </w:pPr>
          </w:p>
        </w:tc>
      </w:tr>
      <w:tr w:rsidR="00195D5A" w:rsidTr="00040553">
        <w:trPr>
          <w:trHeight w:val="428"/>
        </w:trPr>
        <w:tc>
          <w:tcPr>
            <w:tcW w:w="11732" w:type="dxa"/>
            <w:gridSpan w:val="2"/>
            <w:tcBorders>
              <w:top w:val="single" w:sz="4" w:space="0" w:color="000000"/>
              <w:left w:val="single" w:sz="4" w:space="0" w:color="000000"/>
              <w:bottom w:val="single" w:sz="4" w:space="0" w:color="000000"/>
              <w:right w:val="single" w:sz="4" w:space="0" w:color="000000"/>
            </w:tcBorders>
          </w:tcPr>
          <w:p w:rsidR="00195D5A" w:rsidRDefault="00806AA0">
            <w:pPr>
              <w:spacing w:line="276" w:lineRule="auto"/>
              <w:jc w:val="both"/>
              <w:rPr>
                <w:b/>
                <w:lang w:eastAsia="en-US"/>
              </w:rPr>
            </w:pPr>
            <w:r>
              <w:rPr>
                <w:b/>
                <w:bCs/>
                <w:iCs/>
              </w:rPr>
              <w:lastRenderedPageBreak/>
              <w:t>Всего</w:t>
            </w:r>
          </w:p>
        </w:tc>
        <w:tc>
          <w:tcPr>
            <w:tcW w:w="1698" w:type="dxa"/>
            <w:tcBorders>
              <w:top w:val="single" w:sz="4" w:space="0" w:color="000000"/>
              <w:left w:val="single" w:sz="4" w:space="0" w:color="000000"/>
              <w:bottom w:val="single" w:sz="4" w:space="0" w:color="000000"/>
              <w:right w:val="single" w:sz="4" w:space="0" w:color="000000"/>
            </w:tcBorders>
            <w:vAlign w:val="center"/>
          </w:tcPr>
          <w:p w:rsidR="00195D5A" w:rsidRDefault="00806AA0">
            <w:pPr>
              <w:spacing w:line="276" w:lineRule="auto"/>
              <w:jc w:val="center"/>
              <w:rPr>
                <w:rFonts w:eastAsia="Calibri"/>
                <w:b/>
                <w:iCs/>
                <w:lang w:eastAsia="en-US"/>
              </w:rPr>
            </w:pPr>
            <w:r>
              <w:rPr>
                <w:rFonts w:eastAsia="Calibri"/>
                <w:b/>
                <w:iCs/>
                <w:lang w:val="en-US" w:eastAsia="en-US"/>
              </w:rPr>
              <w:t>1</w:t>
            </w:r>
            <w:r>
              <w:rPr>
                <w:rFonts w:eastAsia="Calibri"/>
                <w:b/>
                <w:iCs/>
                <w:lang w:eastAsia="en-US"/>
              </w:rPr>
              <w:t>35</w:t>
            </w:r>
          </w:p>
        </w:tc>
        <w:tc>
          <w:tcPr>
            <w:tcW w:w="1945" w:type="dxa"/>
            <w:tcBorders>
              <w:top w:val="single" w:sz="4" w:space="0" w:color="000000"/>
              <w:left w:val="single" w:sz="4" w:space="0" w:color="000000"/>
              <w:bottom w:val="single" w:sz="4" w:space="0" w:color="000000"/>
              <w:right w:val="single" w:sz="4" w:space="0" w:color="000000"/>
            </w:tcBorders>
            <w:vAlign w:val="center"/>
          </w:tcPr>
          <w:p w:rsidR="00195D5A" w:rsidRDefault="00195D5A">
            <w:pPr>
              <w:spacing w:line="276" w:lineRule="auto"/>
              <w:rPr>
                <w:i/>
                <w:lang w:eastAsia="en-US"/>
              </w:rPr>
            </w:pPr>
          </w:p>
        </w:tc>
      </w:tr>
    </w:tbl>
    <w:p w:rsidR="00195D5A" w:rsidRDefault="00195D5A">
      <w:pPr>
        <w:rPr>
          <w:b/>
          <w:sz w:val="28"/>
          <w:szCs w:val="28"/>
        </w:rPr>
      </w:pPr>
    </w:p>
    <w:p w:rsidR="00195D5A" w:rsidRDefault="00195D5A">
      <w:pPr>
        <w:rPr>
          <w:b/>
          <w:sz w:val="28"/>
          <w:szCs w:val="28"/>
        </w:rPr>
      </w:pPr>
    </w:p>
    <w:p w:rsidR="00195D5A" w:rsidRDefault="00195D5A">
      <w:pPr>
        <w:rPr>
          <w:b/>
          <w:sz w:val="28"/>
          <w:szCs w:val="28"/>
        </w:rPr>
        <w:sectPr w:rsidR="00195D5A">
          <w:pgSz w:w="16840" w:h="11907" w:orient="landscape"/>
          <w:pgMar w:top="850" w:right="1134" w:bottom="1701" w:left="1134" w:header="709" w:footer="709" w:gutter="0"/>
          <w:cols w:space="720"/>
          <w:docGrid w:linePitch="360"/>
        </w:sectPr>
      </w:pPr>
    </w:p>
    <w:p w:rsidR="00195D5A" w:rsidRDefault="00195D5A">
      <w:pPr>
        <w:rPr>
          <w:sz w:val="28"/>
          <w:szCs w:val="28"/>
        </w:rPr>
      </w:pPr>
    </w:p>
    <w:p w:rsidR="00195D5A" w:rsidRDefault="00806A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r>
        <w:rPr>
          <w:b/>
          <w:caps/>
          <w:sz w:val="28"/>
          <w:szCs w:val="28"/>
        </w:rPr>
        <w:t>3. условия реализации дисциплины</w:t>
      </w:r>
    </w:p>
    <w:p w:rsidR="00195D5A" w:rsidRPr="00676D66" w:rsidRDefault="00195D5A">
      <w:pPr>
        <w:ind w:firstLine="567"/>
        <w:rPr>
          <w:b/>
          <w:sz w:val="28"/>
          <w:szCs w:val="28"/>
        </w:rPr>
      </w:pPr>
    </w:p>
    <w:p w:rsidR="00195D5A" w:rsidRPr="00676D66" w:rsidRDefault="00806AA0">
      <w:pPr>
        <w:pStyle w:val="1"/>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aps/>
          <w:color w:val="000000" w:themeColor="text1"/>
          <w:sz w:val="28"/>
          <w:szCs w:val="28"/>
        </w:rPr>
      </w:pPr>
      <w:r w:rsidRPr="00676D66">
        <w:rPr>
          <w:b/>
          <w:color w:val="000000" w:themeColor="text1"/>
        </w:rPr>
        <w:t>3.1. Материально-техническое обеспечение</w:t>
      </w:r>
    </w:p>
    <w:p w:rsidR="00195D5A" w:rsidRDefault="00195D5A"/>
    <w:p w:rsidR="00195D5A" w:rsidRDefault="00806AA0">
      <w:pPr>
        <w:rPr>
          <w:sz w:val="28"/>
          <w:szCs w:val="28"/>
        </w:rPr>
      </w:pPr>
      <w:r>
        <w:t xml:space="preserve">Кабинет Информатики, оснащенный в соответствии с приложением 3 ОПОП-П.  </w:t>
      </w:r>
    </w:p>
    <w:p w:rsidR="00195D5A" w:rsidRDefault="00806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sz w:val="28"/>
          <w:szCs w:val="28"/>
        </w:rPr>
        <w:tab/>
      </w:r>
    </w:p>
    <w:tbl>
      <w:tblPr>
        <w:tblW w:w="9870"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5" w:type="dxa"/>
        </w:tblCellMar>
        <w:tblLook w:val="04A0" w:firstRow="1" w:lastRow="0" w:firstColumn="1" w:lastColumn="0" w:noHBand="0" w:noVBand="1"/>
      </w:tblPr>
      <w:tblGrid>
        <w:gridCol w:w="3058"/>
        <w:gridCol w:w="6812"/>
      </w:tblGrid>
      <w:tr w:rsidR="00195D5A">
        <w:tc>
          <w:tcPr>
            <w:tcW w:w="3057" w:type="dxa"/>
            <w:tcBorders>
              <w:top w:val="single" w:sz="4" w:space="0" w:color="000000"/>
              <w:left w:val="single" w:sz="4" w:space="0" w:color="000000"/>
              <w:bottom w:val="single" w:sz="4" w:space="0" w:color="000000"/>
              <w:right w:val="single" w:sz="4" w:space="0" w:color="000000"/>
            </w:tcBorders>
          </w:tcPr>
          <w:p w:rsidR="00195D5A" w:rsidRDefault="00806AA0">
            <w:pPr>
              <w:widowControl w:val="0"/>
              <w:rPr>
                <w:sz w:val="28"/>
                <w:szCs w:val="28"/>
              </w:rPr>
            </w:pPr>
            <w:r>
              <w:rPr>
                <w:rFonts w:eastAsia="Calibri"/>
                <w:bCs/>
              </w:rPr>
              <w:t>Кабинет информатики и информационных технологий в профессиональной деятельности № 23</w:t>
            </w:r>
          </w:p>
        </w:tc>
        <w:tc>
          <w:tcPr>
            <w:tcW w:w="6809" w:type="dxa"/>
            <w:tcBorders>
              <w:top w:val="single" w:sz="4" w:space="0" w:color="000000"/>
              <w:left w:val="single" w:sz="4" w:space="0" w:color="000000"/>
              <w:bottom w:val="single" w:sz="4" w:space="0" w:color="000000"/>
              <w:right w:val="single" w:sz="4" w:space="0" w:color="000000"/>
            </w:tcBorders>
          </w:tcPr>
          <w:p w:rsidR="00195D5A" w:rsidRDefault="00806AA0">
            <w:pPr>
              <w:widowControl w:val="0"/>
              <w:rPr>
                <w:sz w:val="28"/>
                <w:szCs w:val="28"/>
              </w:rPr>
            </w:pPr>
            <w:r>
              <w:t>Оборудование компьютерной лаборатории: автоматизированное рабочее место преподавателя;</w:t>
            </w:r>
          </w:p>
          <w:p w:rsidR="00195D5A" w:rsidRDefault="00806AA0">
            <w:pPr>
              <w:widowControl w:val="0"/>
              <w:rPr>
                <w:sz w:val="28"/>
                <w:szCs w:val="28"/>
              </w:rPr>
            </w:pPr>
            <w:r>
              <w:t xml:space="preserve">места по количеству </w:t>
            </w:r>
            <w:proofErr w:type="gramStart"/>
            <w:r>
              <w:t>обучающихся</w:t>
            </w:r>
            <w:proofErr w:type="gramEnd"/>
            <w:r>
              <w:t>;</w:t>
            </w:r>
          </w:p>
          <w:p w:rsidR="00195D5A" w:rsidRDefault="00806AA0">
            <w:pPr>
              <w:widowControl w:val="0"/>
              <w:rPr>
                <w:sz w:val="28"/>
                <w:szCs w:val="28"/>
              </w:rPr>
            </w:pPr>
            <w:r>
              <w:t>маркерная доска;</w:t>
            </w:r>
          </w:p>
          <w:p w:rsidR="00195D5A" w:rsidRDefault="00806AA0">
            <w:pPr>
              <w:widowControl w:val="0"/>
              <w:rPr>
                <w:sz w:val="28"/>
                <w:szCs w:val="28"/>
              </w:rPr>
            </w:pPr>
            <w:r>
              <w:t>учебно-методическое обеспечение.</w:t>
            </w:r>
          </w:p>
          <w:p w:rsidR="00195D5A" w:rsidRDefault="00806AA0">
            <w:pPr>
              <w:widowControl w:val="0"/>
              <w:rPr>
                <w:sz w:val="28"/>
                <w:szCs w:val="28"/>
              </w:rPr>
            </w:pPr>
            <w:proofErr w:type="gramStart"/>
            <w:r>
              <w:t>Техническое</w:t>
            </w:r>
            <w:proofErr w:type="gramEnd"/>
            <w:r>
              <w:t xml:space="preserve"> средства обучения:</w:t>
            </w:r>
          </w:p>
          <w:p w:rsidR="00195D5A" w:rsidRDefault="00806AA0">
            <w:pPr>
              <w:widowControl w:val="0"/>
              <w:rPr>
                <w:sz w:val="28"/>
                <w:szCs w:val="28"/>
              </w:rPr>
            </w:pPr>
            <w:r>
              <w:t>места, оборудованные компьютерами – 10 шт.;</w:t>
            </w:r>
          </w:p>
          <w:p w:rsidR="00195D5A" w:rsidRDefault="00806AA0">
            <w:pPr>
              <w:widowControl w:val="0"/>
              <w:rPr>
                <w:sz w:val="28"/>
                <w:szCs w:val="28"/>
              </w:rPr>
            </w:pPr>
            <w:r>
              <w:t>локальная компьютерная сеть и глобальная сеть Интернет;</w:t>
            </w:r>
          </w:p>
          <w:p w:rsidR="00195D5A" w:rsidRDefault="00806AA0">
            <w:pPr>
              <w:widowControl w:val="0"/>
              <w:rPr>
                <w:sz w:val="28"/>
                <w:szCs w:val="28"/>
              </w:rPr>
            </w:pPr>
            <w:r>
              <w:t>лицензионное системное и прикладное ПО;</w:t>
            </w:r>
          </w:p>
          <w:p w:rsidR="00195D5A" w:rsidRDefault="00806AA0">
            <w:pPr>
              <w:widowControl w:val="0"/>
              <w:rPr>
                <w:sz w:val="28"/>
                <w:szCs w:val="28"/>
              </w:rPr>
            </w:pPr>
            <w:r>
              <w:t>лицензионное антивирусное ПО;</w:t>
            </w:r>
          </w:p>
          <w:p w:rsidR="00195D5A" w:rsidRDefault="00806AA0">
            <w:pPr>
              <w:widowControl w:val="0"/>
              <w:rPr>
                <w:sz w:val="28"/>
                <w:szCs w:val="28"/>
              </w:rPr>
            </w:pPr>
            <w:r>
              <w:t>лицензионное специализированное ПО;</w:t>
            </w:r>
          </w:p>
          <w:p w:rsidR="00195D5A" w:rsidRDefault="00806AA0">
            <w:pPr>
              <w:widowControl w:val="0"/>
              <w:spacing w:line="360" w:lineRule="auto"/>
              <w:jc w:val="both"/>
              <w:rPr>
                <w:sz w:val="28"/>
                <w:szCs w:val="28"/>
              </w:rPr>
            </w:pPr>
            <w:proofErr w:type="spellStart"/>
            <w:r>
              <w:t>мультипроектор</w:t>
            </w:r>
            <w:proofErr w:type="spellEnd"/>
            <w:proofErr w:type="gramStart"/>
            <w:r>
              <w:t>..</w:t>
            </w:r>
            <w:proofErr w:type="gramEnd"/>
          </w:p>
        </w:tc>
      </w:tr>
    </w:tbl>
    <w:p w:rsidR="00195D5A" w:rsidRDefault="00195D5A">
      <w:pPr>
        <w:ind w:left="284"/>
        <w:jc w:val="both"/>
        <w:rPr>
          <w:bCs/>
          <w:sz w:val="28"/>
          <w:szCs w:val="28"/>
        </w:rPr>
      </w:pPr>
    </w:p>
    <w:p w:rsidR="00195D5A" w:rsidRDefault="00195D5A">
      <w:pPr>
        <w:tabs>
          <w:tab w:val="left" w:pos="1423"/>
        </w:tabs>
        <w:spacing w:line="360" w:lineRule="auto"/>
        <w:ind w:firstLine="567"/>
        <w:jc w:val="both"/>
        <w:rPr>
          <w:b/>
          <w:bCs/>
          <w:sz w:val="28"/>
          <w:szCs w:val="28"/>
        </w:rPr>
      </w:pPr>
    </w:p>
    <w:p w:rsidR="00195D5A" w:rsidRDefault="00806AA0">
      <w:pPr>
        <w:pStyle w:val="110"/>
        <w:rPr>
          <w:rFonts w:ascii="Times New Roman" w:eastAsia="Times New Roman" w:hAnsi="Times New Roman"/>
        </w:rPr>
      </w:pPr>
      <w:r>
        <w:rPr>
          <w:rFonts w:ascii="Times New Roman" w:hAnsi="Times New Roman"/>
        </w:rPr>
        <w:t>3.2. Учебно-методическое обеспечение</w:t>
      </w:r>
    </w:p>
    <w:p w:rsidR="00195D5A" w:rsidRDefault="00806AA0">
      <w:pPr>
        <w:pStyle w:val="aff3"/>
        <w:spacing w:line="276" w:lineRule="auto"/>
        <w:ind w:left="0" w:firstLine="709"/>
        <w:rPr>
          <w:b/>
          <w:bCs/>
        </w:rPr>
      </w:pPr>
      <w:r>
        <w:rPr>
          <w:b/>
        </w:rPr>
        <w:t>3.2.1. Основные печатные издания</w:t>
      </w:r>
    </w:p>
    <w:p w:rsidR="00195D5A" w:rsidRDefault="00195D5A">
      <w:pPr>
        <w:pStyle w:val="aff3"/>
        <w:spacing w:line="276" w:lineRule="auto"/>
        <w:ind w:left="0" w:firstLine="709"/>
        <w:rPr>
          <w:b/>
          <w:bCs/>
        </w:rPr>
      </w:pPr>
    </w:p>
    <w:p w:rsidR="00195D5A" w:rsidRDefault="00806AA0">
      <w:pPr>
        <w:pBdr>
          <w:top w:val="none" w:sz="4" w:space="0" w:color="000000"/>
          <w:left w:val="none" w:sz="4" w:space="0" w:color="000000"/>
          <w:bottom w:val="none" w:sz="4" w:space="0" w:color="000000"/>
          <w:right w:val="none" w:sz="4" w:space="0" w:color="000000"/>
        </w:pBdr>
        <w:jc w:val="both"/>
      </w:pPr>
      <w:r>
        <w:rPr>
          <w:color w:val="000000"/>
        </w:rPr>
        <w:t>1.Поляков, К. Ю. Информатика: 10 класс: базовый и углублённый уровни</w:t>
      </w:r>
      <w:proofErr w:type="gramStart"/>
      <w:r>
        <w:rPr>
          <w:color w:val="000000"/>
        </w:rPr>
        <w:t xml:space="preserve"> :</w:t>
      </w:r>
      <w:proofErr w:type="gramEnd"/>
      <w:r>
        <w:rPr>
          <w:color w:val="000000"/>
        </w:rPr>
        <w:t xml:space="preserve"> учебник : в 2 частях. — Москва</w:t>
      </w:r>
      <w:proofErr w:type="gramStart"/>
      <w:r>
        <w:rPr>
          <w:color w:val="000000"/>
        </w:rPr>
        <w:t xml:space="preserve"> :</w:t>
      </w:r>
      <w:proofErr w:type="gramEnd"/>
      <w:r>
        <w:rPr>
          <w:color w:val="000000"/>
        </w:rPr>
        <w:t xml:space="preserve"> Просвещение, 2023.</w:t>
      </w:r>
    </w:p>
    <w:p w:rsidR="00195D5A" w:rsidRDefault="00806AA0">
      <w:pPr>
        <w:pStyle w:val="1"/>
        <w:tabs>
          <w:tab w:val="left" w:pos="28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sz w:val="28"/>
          <w:szCs w:val="28"/>
        </w:rPr>
      </w:pPr>
      <w:r>
        <w:rPr>
          <w:color w:val="000000"/>
        </w:rPr>
        <w:t>2.Поляков, К. Ю. Информатика: 11 класс: базовый и углублённый уровни</w:t>
      </w:r>
      <w:proofErr w:type="gramStart"/>
      <w:r>
        <w:rPr>
          <w:color w:val="000000"/>
        </w:rPr>
        <w:t xml:space="preserve"> :</w:t>
      </w:r>
      <w:proofErr w:type="gramEnd"/>
      <w:r>
        <w:rPr>
          <w:color w:val="000000"/>
        </w:rPr>
        <w:t xml:space="preserve"> учебник : в 2 частях. — Москва</w:t>
      </w:r>
      <w:proofErr w:type="gramStart"/>
      <w:r>
        <w:rPr>
          <w:color w:val="000000"/>
        </w:rPr>
        <w:t xml:space="preserve"> :</w:t>
      </w:r>
      <w:proofErr w:type="gramEnd"/>
      <w:r>
        <w:rPr>
          <w:color w:val="000000"/>
        </w:rPr>
        <w:t xml:space="preserve"> Просвещение, 2023.</w:t>
      </w:r>
    </w:p>
    <w:p w:rsidR="00195D5A" w:rsidRDefault="00195D5A">
      <w:pPr>
        <w:tabs>
          <w:tab w:val="left" w:pos="284"/>
          <w:tab w:val="left" w:pos="1256"/>
        </w:tabs>
        <w:ind w:firstLine="284"/>
        <w:jc w:val="both"/>
        <w:rPr>
          <w:b/>
          <w:bCs/>
          <w:sz w:val="28"/>
          <w:szCs w:val="28"/>
        </w:rPr>
      </w:pPr>
    </w:p>
    <w:p w:rsidR="00195D5A" w:rsidRDefault="00806AA0">
      <w:pPr>
        <w:pStyle w:val="aff3"/>
        <w:spacing w:line="276" w:lineRule="auto"/>
        <w:ind w:left="0" w:firstLine="709"/>
        <w:rPr>
          <w:b/>
          <w:bCs/>
        </w:rPr>
      </w:pPr>
      <w:r>
        <w:rPr>
          <w:b/>
          <w:bCs/>
          <w:color w:val="000000" w:themeColor="text1"/>
        </w:rPr>
        <w:t xml:space="preserve">3.2.2. Дополнительные источники </w:t>
      </w:r>
    </w:p>
    <w:p w:rsidR="00195D5A" w:rsidRDefault="00195D5A">
      <w:pPr>
        <w:tabs>
          <w:tab w:val="left" w:pos="284"/>
          <w:tab w:val="left" w:pos="1256"/>
        </w:tabs>
        <w:ind w:firstLine="284"/>
        <w:jc w:val="both"/>
        <w:rPr>
          <w:b/>
          <w:bCs/>
          <w:sz w:val="28"/>
          <w:szCs w:val="28"/>
        </w:rPr>
      </w:pPr>
    </w:p>
    <w:p w:rsidR="00195D5A" w:rsidRDefault="00806AA0">
      <w:pPr>
        <w:spacing w:line="360" w:lineRule="auto"/>
        <w:jc w:val="both"/>
        <w:rPr>
          <w:rFonts w:eastAsia="Calibri"/>
        </w:rPr>
      </w:pPr>
      <w:r>
        <w:rPr>
          <w:rFonts w:eastAsia="Calibri"/>
          <w:lang w:eastAsia="en-US"/>
        </w:rPr>
        <w:t xml:space="preserve">1.Босова Л..Л, </w:t>
      </w:r>
      <w:proofErr w:type="spellStart"/>
      <w:r>
        <w:rPr>
          <w:rFonts w:eastAsia="Calibri"/>
          <w:lang w:eastAsia="en-US"/>
        </w:rPr>
        <w:t>Босова</w:t>
      </w:r>
      <w:proofErr w:type="spellEnd"/>
      <w:r>
        <w:rPr>
          <w:rFonts w:eastAsia="Calibri"/>
          <w:lang w:eastAsia="en-US"/>
        </w:rPr>
        <w:t xml:space="preserve"> А.Ю. Информатика. Базовый уровень. 10 класс: учебник / М.: БИНОМ. Лаборатория знаний, 2020.</w:t>
      </w:r>
    </w:p>
    <w:p w:rsidR="00195D5A" w:rsidRDefault="00806AA0">
      <w:pPr>
        <w:spacing w:line="360" w:lineRule="auto"/>
        <w:jc w:val="both"/>
        <w:rPr>
          <w:rFonts w:eastAsia="Calibri"/>
        </w:rPr>
      </w:pPr>
      <w:r>
        <w:rPr>
          <w:rFonts w:eastAsia="Calibri"/>
          <w:lang w:eastAsia="en-US"/>
        </w:rPr>
        <w:t xml:space="preserve">2.Босова Л..Л, </w:t>
      </w:r>
      <w:proofErr w:type="spellStart"/>
      <w:r>
        <w:rPr>
          <w:rFonts w:eastAsia="Calibri"/>
          <w:lang w:eastAsia="en-US"/>
        </w:rPr>
        <w:t>Босова</w:t>
      </w:r>
      <w:proofErr w:type="spellEnd"/>
      <w:r>
        <w:rPr>
          <w:rFonts w:eastAsia="Calibri"/>
          <w:lang w:eastAsia="en-US"/>
        </w:rPr>
        <w:t xml:space="preserve"> А.Ю. Информатика. Базовый уровень. 11 класс: учебник / М.: БИНОМ. Лаборатория знаний, 2020.</w:t>
      </w:r>
    </w:p>
    <w:p w:rsidR="00195D5A" w:rsidRDefault="00806AA0">
      <w:pPr>
        <w:spacing w:line="360" w:lineRule="auto"/>
        <w:jc w:val="both"/>
        <w:rPr>
          <w:rFonts w:eastAsia="Calibri"/>
        </w:rPr>
      </w:pPr>
      <w:r>
        <w:rPr>
          <w:rFonts w:eastAsia="Calibri"/>
          <w:lang w:eastAsia="en-US"/>
        </w:rPr>
        <w:t xml:space="preserve">3.Михеева Е.В., О.И. Титова Информатика 10-е издание: Математические и Естественно – научные дисциплины </w:t>
      </w:r>
      <w:proofErr w:type="spellStart"/>
      <w:r>
        <w:rPr>
          <w:rFonts w:eastAsia="Calibri"/>
          <w:lang w:eastAsia="en-US"/>
        </w:rPr>
        <w:t>учеб</w:t>
      </w:r>
      <w:proofErr w:type="gramStart"/>
      <w:r>
        <w:rPr>
          <w:rFonts w:eastAsia="Calibri"/>
          <w:lang w:eastAsia="en-US"/>
        </w:rPr>
        <w:t>.п</w:t>
      </w:r>
      <w:proofErr w:type="gramEnd"/>
      <w:r>
        <w:rPr>
          <w:rFonts w:eastAsia="Calibri"/>
          <w:lang w:eastAsia="en-US"/>
        </w:rPr>
        <w:t>особие</w:t>
      </w:r>
      <w:proofErr w:type="spellEnd"/>
      <w:r>
        <w:rPr>
          <w:rFonts w:eastAsia="Calibri"/>
          <w:lang w:eastAsia="en-US"/>
        </w:rPr>
        <w:t xml:space="preserve"> для студ. учреждений сред. проф. образования / </w:t>
      </w:r>
      <w:proofErr w:type="spellStart"/>
      <w:r>
        <w:rPr>
          <w:rFonts w:eastAsia="Calibri"/>
          <w:lang w:eastAsia="en-US"/>
        </w:rPr>
        <w:t>издат</w:t>
      </w:r>
      <w:proofErr w:type="spellEnd"/>
      <w:r>
        <w:rPr>
          <w:rFonts w:eastAsia="Calibri"/>
          <w:lang w:eastAsia="en-US"/>
        </w:rPr>
        <w:t>. Центра «Академия» — М., 2014.</w:t>
      </w:r>
    </w:p>
    <w:p w:rsidR="00195D5A" w:rsidRDefault="00806AA0">
      <w:pPr>
        <w:spacing w:line="360" w:lineRule="auto"/>
        <w:jc w:val="both"/>
        <w:rPr>
          <w:rFonts w:eastAsia="Calibri"/>
        </w:rPr>
      </w:pPr>
      <w:r>
        <w:rPr>
          <w:rFonts w:eastAsia="Calibri"/>
          <w:lang w:eastAsia="en-US"/>
        </w:rPr>
        <w:t xml:space="preserve">4.Михеева Е.В., Информатика: Практикум 12-е издание: Математические и Естественно – научные дисциплины </w:t>
      </w:r>
      <w:proofErr w:type="spellStart"/>
      <w:r>
        <w:rPr>
          <w:rFonts w:eastAsia="Calibri"/>
          <w:lang w:eastAsia="en-US"/>
        </w:rPr>
        <w:t>учеб</w:t>
      </w:r>
      <w:proofErr w:type="gramStart"/>
      <w:r>
        <w:rPr>
          <w:rFonts w:eastAsia="Calibri"/>
          <w:lang w:eastAsia="en-US"/>
        </w:rPr>
        <w:t>.п</w:t>
      </w:r>
      <w:proofErr w:type="gramEnd"/>
      <w:r>
        <w:rPr>
          <w:rFonts w:eastAsia="Calibri"/>
          <w:lang w:eastAsia="en-US"/>
        </w:rPr>
        <w:t>особие</w:t>
      </w:r>
      <w:proofErr w:type="spellEnd"/>
      <w:r>
        <w:rPr>
          <w:rFonts w:eastAsia="Calibri"/>
          <w:lang w:eastAsia="en-US"/>
        </w:rPr>
        <w:t xml:space="preserve"> для студ. учреждений сред. проф. образования / </w:t>
      </w:r>
      <w:proofErr w:type="spellStart"/>
      <w:r>
        <w:rPr>
          <w:rFonts w:eastAsia="Calibri"/>
          <w:lang w:eastAsia="en-US"/>
        </w:rPr>
        <w:t>издат</w:t>
      </w:r>
      <w:proofErr w:type="spellEnd"/>
      <w:r>
        <w:rPr>
          <w:rFonts w:eastAsia="Calibri"/>
          <w:lang w:eastAsia="en-US"/>
        </w:rPr>
        <w:t>. Центра «Академия» — М., 2013.</w:t>
      </w:r>
    </w:p>
    <w:p w:rsidR="00195D5A" w:rsidRDefault="00806AA0">
      <w:pPr>
        <w:spacing w:line="360" w:lineRule="auto"/>
        <w:jc w:val="both"/>
        <w:rPr>
          <w:rFonts w:eastAsia="Calibri"/>
        </w:rPr>
      </w:pPr>
      <w:r>
        <w:rPr>
          <w:rFonts w:eastAsia="Calibri"/>
          <w:lang w:eastAsia="en-US"/>
        </w:rPr>
        <w:t xml:space="preserve">5.Сергеева И.И., А.А. </w:t>
      </w:r>
      <w:proofErr w:type="spellStart"/>
      <w:r>
        <w:rPr>
          <w:rFonts w:eastAsia="Calibri"/>
          <w:lang w:eastAsia="en-US"/>
        </w:rPr>
        <w:t>Музалевская</w:t>
      </w:r>
      <w:proofErr w:type="spellEnd"/>
      <w:r>
        <w:rPr>
          <w:rFonts w:eastAsia="Calibri"/>
          <w:lang w:eastAsia="en-US"/>
        </w:rPr>
        <w:t xml:space="preserve">, Н.В. Тарасова Информатика2-е изд., </w:t>
      </w:r>
      <w:proofErr w:type="spellStart"/>
      <w:r>
        <w:rPr>
          <w:rFonts w:eastAsia="Calibri"/>
          <w:lang w:eastAsia="en-US"/>
        </w:rPr>
        <w:t>перераб</w:t>
      </w:r>
      <w:proofErr w:type="spellEnd"/>
      <w:r>
        <w:rPr>
          <w:rFonts w:eastAsia="Calibri"/>
          <w:lang w:eastAsia="en-US"/>
        </w:rPr>
        <w:t xml:space="preserve">. и доп.: Информатика: Практикум 12-е издание: Математические и Естественно – научные </w:t>
      </w:r>
      <w:r>
        <w:rPr>
          <w:rFonts w:eastAsia="Calibri"/>
          <w:lang w:eastAsia="en-US"/>
        </w:rPr>
        <w:lastRenderedPageBreak/>
        <w:t xml:space="preserve">дисциплины </w:t>
      </w:r>
      <w:proofErr w:type="spellStart"/>
      <w:r>
        <w:rPr>
          <w:rFonts w:eastAsia="Calibri"/>
          <w:lang w:eastAsia="en-US"/>
        </w:rPr>
        <w:t>учеб</w:t>
      </w:r>
      <w:proofErr w:type="gramStart"/>
      <w:r>
        <w:rPr>
          <w:rFonts w:eastAsia="Calibri"/>
          <w:lang w:eastAsia="en-US"/>
        </w:rPr>
        <w:t>.п</w:t>
      </w:r>
      <w:proofErr w:type="gramEnd"/>
      <w:r>
        <w:rPr>
          <w:rFonts w:eastAsia="Calibri"/>
          <w:lang w:eastAsia="en-US"/>
        </w:rPr>
        <w:t>особие</w:t>
      </w:r>
      <w:proofErr w:type="spellEnd"/>
      <w:r>
        <w:rPr>
          <w:rFonts w:eastAsia="Calibri"/>
          <w:lang w:eastAsia="en-US"/>
        </w:rPr>
        <w:t xml:space="preserve"> для студ. учреждений сред. проф. образования / ИД. «ДОРУМ»: ИНФРА-М, 2013.</w:t>
      </w:r>
    </w:p>
    <w:p w:rsidR="00195D5A" w:rsidRDefault="00195D5A">
      <w:pPr>
        <w:rPr>
          <w:sz w:val="28"/>
          <w:szCs w:val="28"/>
          <w:lang w:eastAsia="ar-SA"/>
        </w:rPr>
      </w:pPr>
    </w:p>
    <w:p w:rsidR="00195D5A" w:rsidRDefault="00195D5A">
      <w:pPr>
        <w:shd w:val="clear" w:color="auto" w:fill="FFFFFF"/>
        <w:spacing w:after="60" w:line="360" w:lineRule="auto"/>
        <w:jc w:val="both"/>
        <w:rPr>
          <w:bCs/>
          <w:sz w:val="28"/>
          <w:szCs w:val="28"/>
          <w:lang w:eastAsia="ar-SA"/>
        </w:rPr>
      </w:pPr>
    </w:p>
    <w:p w:rsidR="00195D5A" w:rsidRDefault="00195D5A">
      <w:pPr>
        <w:tabs>
          <w:tab w:val="left" w:pos="1418"/>
        </w:tabs>
        <w:spacing w:line="360" w:lineRule="auto"/>
        <w:jc w:val="center"/>
        <w:rPr>
          <w:bCs/>
          <w:sz w:val="28"/>
          <w:szCs w:val="28"/>
          <w:lang w:eastAsia="ar-SA"/>
        </w:rPr>
      </w:pPr>
    </w:p>
    <w:p w:rsidR="00195D5A" w:rsidRDefault="00195D5A">
      <w:pPr>
        <w:spacing w:line="360" w:lineRule="auto"/>
        <w:ind w:firstLine="567"/>
        <w:jc w:val="both"/>
        <w:rPr>
          <w:sz w:val="28"/>
          <w:szCs w:val="28"/>
          <w:lang w:eastAsia="ar-SA"/>
        </w:rPr>
      </w:pPr>
    </w:p>
    <w:p w:rsidR="00676D66" w:rsidRPr="00676D66" w:rsidRDefault="00676D66" w:rsidP="00676D66">
      <w:pPr>
        <w:keepNext/>
        <w:spacing w:after="120"/>
        <w:jc w:val="center"/>
      </w:pPr>
      <w:r w:rsidRPr="00676D66">
        <w:rPr>
          <w:b/>
          <w:bCs/>
          <w:color w:val="000000"/>
        </w:rPr>
        <w:t xml:space="preserve">4. Контроль и оценка результатов </w:t>
      </w:r>
      <w:r w:rsidRPr="00676D66">
        <w:rPr>
          <w:b/>
          <w:bCs/>
          <w:color w:val="000000"/>
        </w:rPr>
        <w:br/>
        <w:t> освоения ДИСЦИПЛИНЫ</w:t>
      </w:r>
    </w:p>
    <w:p w:rsidR="00195D5A" w:rsidRDefault="00195D5A">
      <w:pPr>
        <w:pStyle w:val="16"/>
        <w:rPr>
          <w:rFonts w:ascii="Times New Roman" w:hAnsi="Times New Roman"/>
          <w:b w:val="0"/>
          <w:bCs w:val="0"/>
        </w:rPr>
      </w:pPr>
      <w:bookmarkStart w:id="9" w:name="_GoBack"/>
      <w:bookmarkEnd w:id="9"/>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955"/>
        <w:gridCol w:w="3523"/>
        <w:gridCol w:w="3093"/>
      </w:tblGrid>
      <w:tr w:rsidR="00195D5A">
        <w:trPr>
          <w:trHeight w:val="519"/>
        </w:trPr>
        <w:tc>
          <w:tcPr>
            <w:tcW w:w="1543" w:type="pct"/>
            <w:vAlign w:val="center"/>
          </w:tcPr>
          <w:p w:rsidR="00195D5A" w:rsidRDefault="00806AA0">
            <w:pPr>
              <w:spacing w:line="276" w:lineRule="auto"/>
              <w:contextualSpacing/>
              <w:jc w:val="center"/>
              <w:rPr>
                <w:b/>
                <w:iCs/>
              </w:rPr>
            </w:pPr>
            <w:r>
              <w:rPr>
                <w:b/>
                <w:iCs/>
              </w:rPr>
              <w:t>Результаты обучения</w:t>
            </w:r>
          </w:p>
        </w:tc>
        <w:tc>
          <w:tcPr>
            <w:tcW w:w="1840" w:type="pct"/>
            <w:vAlign w:val="center"/>
          </w:tcPr>
          <w:p w:rsidR="00195D5A" w:rsidRDefault="00806AA0">
            <w:pPr>
              <w:spacing w:line="276" w:lineRule="auto"/>
              <w:contextualSpacing/>
              <w:jc w:val="center"/>
              <w:rPr>
                <w:b/>
              </w:rPr>
            </w:pPr>
            <w:r>
              <w:rPr>
                <w:b/>
                <w:iCs/>
              </w:rPr>
              <w:t>Показатели освоенности компетенций</w:t>
            </w:r>
          </w:p>
        </w:tc>
        <w:tc>
          <w:tcPr>
            <w:tcW w:w="1616" w:type="pct"/>
            <w:vAlign w:val="center"/>
          </w:tcPr>
          <w:p w:rsidR="00195D5A" w:rsidRDefault="00806AA0">
            <w:pPr>
              <w:spacing w:line="276" w:lineRule="auto"/>
              <w:contextualSpacing/>
              <w:jc w:val="center"/>
              <w:rPr>
                <w:b/>
              </w:rPr>
            </w:pPr>
            <w:r>
              <w:rPr>
                <w:b/>
              </w:rPr>
              <w:t>Методы оценки</w:t>
            </w:r>
          </w:p>
        </w:tc>
      </w:tr>
      <w:tr w:rsidR="00195D5A">
        <w:trPr>
          <w:trHeight w:val="698"/>
        </w:trPr>
        <w:tc>
          <w:tcPr>
            <w:tcW w:w="1543" w:type="pct"/>
          </w:tcPr>
          <w:p w:rsidR="00195D5A" w:rsidRDefault="00806AA0">
            <w:pPr>
              <w:spacing w:line="276" w:lineRule="auto"/>
              <w:contextualSpacing/>
              <w:rPr>
                <w:bCs/>
                <w:i/>
              </w:rPr>
            </w:pPr>
            <w:r>
              <w:rPr>
                <w:bCs/>
                <w:i/>
              </w:rPr>
              <w:t xml:space="preserve">Знает: </w:t>
            </w:r>
          </w:p>
          <w:p w:rsidR="00195D5A" w:rsidRDefault="00806AA0">
            <w:r>
              <w:t xml:space="preserve">актуальный профессиональный и социальный контекст, в котором приходится работать и жить </w:t>
            </w:r>
          </w:p>
          <w:p w:rsidR="00195D5A" w:rsidRDefault="00806AA0">
            <w:r>
              <w:t xml:space="preserve">структура плана для решения задач, алгоритмы выполнения работ в </w:t>
            </w:r>
            <w:proofErr w:type="gramStart"/>
            <w:r>
              <w:t>профессиональной</w:t>
            </w:r>
            <w:proofErr w:type="gramEnd"/>
            <w:r>
              <w:t xml:space="preserve"> и смежных областях</w:t>
            </w:r>
          </w:p>
          <w:p w:rsidR="00195D5A" w:rsidRDefault="00806AA0">
            <w:pPr>
              <w:rPr>
                <w:b/>
              </w:rPr>
            </w:pPr>
            <w:r>
              <w:t>основные источники информации и ресурсы для решения задач и/или проблем в профессиональном и/или социальном контексте</w:t>
            </w:r>
          </w:p>
          <w:p w:rsidR="00195D5A" w:rsidRDefault="00806AA0">
            <w:proofErr w:type="gramStart"/>
            <w:r>
              <w:t>методы работы в профессиональной и смежных сферах</w:t>
            </w:r>
            <w:proofErr w:type="gramEnd"/>
          </w:p>
          <w:p w:rsidR="00195D5A" w:rsidRDefault="00806AA0">
            <w:r>
              <w:t xml:space="preserve">порядок </w:t>
            </w:r>
            <w:proofErr w:type="gramStart"/>
            <w:r>
              <w:t>оценки результатов решения задач профессиональной деятельности</w:t>
            </w:r>
            <w:proofErr w:type="gramEnd"/>
          </w:p>
          <w:p w:rsidR="00195D5A" w:rsidRDefault="00806AA0">
            <w:pPr>
              <w:rPr>
                <w:b/>
              </w:rPr>
            </w:pPr>
            <w:r>
              <w:t>номенклатура информационных источников, применяемых в профессиональной деятельности</w:t>
            </w:r>
          </w:p>
          <w:p w:rsidR="00195D5A" w:rsidRDefault="00806AA0">
            <w:pPr>
              <w:rPr>
                <w:b/>
              </w:rPr>
            </w:pPr>
            <w:r>
              <w:t>приемы структурирования информации</w:t>
            </w:r>
          </w:p>
          <w:p w:rsidR="00195D5A" w:rsidRDefault="00806AA0">
            <w:r>
              <w:t>формат оформления результатов поиска информации</w:t>
            </w:r>
          </w:p>
          <w:p w:rsidR="00195D5A" w:rsidRDefault="00806AA0">
            <w:pPr>
              <w:rPr>
                <w:b/>
              </w:rPr>
            </w:pPr>
            <w:r>
              <w:t xml:space="preserve">современные средства и устройства </w:t>
            </w:r>
            <w:r>
              <w:lastRenderedPageBreak/>
              <w:t xml:space="preserve">информатизации, порядок их применения и </w:t>
            </w:r>
          </w:p>
          <w:p w:rsidR="00195D5A" w:rsidRDefault="00806AA0">
            <w:r>
              <w:t>программное обеспечение в профессиональной деятельности, в том числе цифровые средства</w:t>
            </w:r>
          </w:p>
          <w:p w:rsidR="00195D5A" w:rsidRDefault="00195D5A">
            <w:pPr>
              <w:spacing w:line="276" w:lineRule="auto"/>
              <w:contextualSpacing/>
              <w:rPr>
                <w:bCs/>
                <w:i/>
              </w:rPr>
            </w:pPr>
          </w:p>
          <w:p w:rsidR="00195D5A" w:rsidRDefault="00806AA0">
            <w:r>
              <w:t>конструктивных особенностей, правил управления, наладки и проверки на точность фрезерных станков различных типов;</w:t>
            </w:r>
          </w:p>
          <w:p w:rsidR="00195D5A" w:rsidRDefault="00806AA0">
            <w:r>
              <w:t>устройства, правила применения, проверки на точность универсальных и специальных приспособлений, режущего инструмента,  контрольно-измерительных инструментов и оснастки</w:t>
            </w:r>
          </w:p>
          <w:p w:rsidR="00195D5A" w:rsidRDefault="00195D5A">
            <w:pPr>
              <w:spacing w:line="276" w:lineRule="auto"/>
              <w:contextualSpacing/>
              <w:rPr>
                <w:bCs/>
                <w:i/>
              </w:rPr>
            </w:pPr>
          </w:p>
        </w:tc>
        <w:tc>
          <w:tcPr>
            <w:tcW w:w="1840" w:type="pct"/>
          </w:tcPr>
          <w:p w:rsidR="00195D5A" w:rsidRDefault="00806AA0">
            <w:r>
              <w:lastRenderedPageBreak/>
              <w:t xml:space="preserve">-показывает знания актуального профессионального и социального контекста, в котором приходится работать и жить </w:t>
            </w:r>
          </w:p>
          <w:p w:rsidR="00195D5A" w:rsidRDefault="00806AA0">
            <w:proofErr w:type="gramStart"/>
            <w:r>
              <w:t>-показывает знания структуры плана для решения задач, алгоритмы выполнения работ в профессиональной и смежных областях</w:t>
            </w:r>
            <w:proofErr w:type="gramEnd"/>
          </w:p>
          <w:p w:rsidR="00195D5A" w:rsidRDefault="00806AA0">
            <w:pPr>
              <w:rPr>
                <w:b/>
              </w:rPr>
            </w:pPr>
            <w:r>
              <w:t>-показывает знания  основных источников информации и ресурсы для решения задач и/или проблем в профессиональном и/или социальном контексте</w:t>
            </w:r>
          </w:p>
          <w:p w:rsidR="00195D5A" w:rsidRDefault="00806AA0">
            <w:proofErr w:type="gramStart"/>
            <w:r>
              <w:t>-показывает знания  методов работы в профессиональной и смежных сферах</w:t>
            </w:r>
            <w:proofErr w:type="gramEnd"/>
          </w:p>
          <w:p w:rsidR="00195D5A" w:rsidRDefault="00806AA0">
            <w:r>
              <w:t xml:space="preserve">-демонстрирует знания </w:t>
            </w:r>
            <w:proofErr w:type="gramStart"/>
            <w:r>
              <w:t>порядка оценки результатов решения задач профессиональной деятельности</w:t>
            </w:r>
            <w:proofErr w:type="gramEnd"/>
          </w:p>
          <w:p w:rsidR="00195D5A" w:rsidRDefault="00806AA0">
            <w:pPr>
              <w:rPr>
                <w:b/>
              </w:rPr>
            </w:pPr>
            <w:r>
              <w:t>-демонстрирует знания номенклатуры информационных источников, применяемых в профессиональной деятельности</w:t>
            </w:r>
          </w:p>
          <w:p w:rsidR="00195D5A" w:rsidRDefault="00806AA0">
            <w:pPr>
              <w:rPr>
                <w:b/>
              </w:rPr>
            </w:pPr>
            <w:r>
              <w:t>-демонстрирует знания приемов структурирования информации</w:t>
            </w:r>
          </w:p>
          <w:p w:rsidR="00195D5A" w:rsidRDefault="00806AA0">
            <w:r>
              <w:t xml:space="preserve">-демонстрирует знания </w:t>
            </w:r>
            <w:proofErr w:type="gramStart"/>
            <w:r>
              <w:t>формата оформления результатов поиска информации</w:t>
            </w:r>
            <w:proofErr w:type="gramEnd"/>
          </w:p>
          <w:p w:rsidR="00195D5A" w:rsidRDefault="00806AA0">
            <w:pPr>
              <w:rPr>
                <w:b/>
              </w:rPr>
            </w:pPr>
            <w:r>
              <w:t xml:space="preserve">современные средства и устройства информатизации, </w:t>
            </w:r>
            <w:r>
              <w:lastRenderedPageBreak/>
              <w:t xml:space="preserve">порядок их применения и </w:t>
            </w:r>
          </w:p>
          <w:p w:rsidR="00195D5A" w:rsidRDefault="00806AA0">
            <w:r>
              <w:t>программное обеспечение в профессиональной деятельности, в том числе цифровые средства</w:t>
            </w:r>
          </w:p>
          <w:p w:rsidR="00195D5A" w:rsidRDefault="00195D5A">
            <w:pPr>
              <w:spacing w:line="276" w:lineRule="auto"/>
              <w:contextualSpacing/>
              <w:rPr>
                <w:bCs/>
                <w:i/>
              </w:rPr>
            </w:pPr>
          </w:p>
          <w:p w:rsidR="00195D5A" w:rsidRDefault="00806AA0">
            <w:r>
              <w:t>-демонстрирует знания конструктивных особенностей, правил управления, наладки и проверки на точность фрезерных станков различных типов;</w:t>
            </w:r>
          </w:p>
          <w:p w:rsidR="00195D5A" w:rsidRDefault="00806AA0">
            <w:pPr>
              <w:spacing w:line="276" w:lineRule="auto"/>
              <w:contextualSpacing/>
              <w:rPr>
                <w:i/>
              </w:rPr>
            </w:pPr>
            <w:r>
              <w:t>устройства, правила применения, проверки на точность универсальных и специальных приспособлений, режущего инструмента,  контрольно-измерительных инструментов и оснастки</w:t>
            </w:r>
          </w:p>
        </w:tc>
        <w:tc>
          <w:tcPr>
            <w:tcW w:w="1616" w:type="pct"/>
          </w:tcPr>
          <w:p w:rsidR="00195D5A" w:rsidRDefault="00806AA0">
            <w:pPr>
              <w:spacing w:line="276" w:lineRule="auto"/>
              <w:contextualSpacing/>
              <w:rPr>
                <w:i/>
              </w:rPr>
            </w:pPr>
            <w:r>
              <w:rPr>
                <w:b/>
                <w:i/>
              </w:rPr>
              <w:lastRenderedPageBreak/>
              <w:t>Текущий контроль</w:t>
            </w:r>
            <w:r>
              <w:rPr>
                <w:i/>
              </w:rPr>
              <w:t>:</w:t>
            </w:r>
          </w:p>
          <w:p w:rsidR="00195D5A" w:rsidRDefault="00806AA0">
            <w:pPr>
              <w:spacing w:line="276" w:lineRule="auto"/>
              <w:contextualSpacing/>
              <w:rPr>
                <w:i/>
              </w:rPr>
            </w:pPr>
            <w:r>
              <w:rPr>
                <w:i/>
              </w:rPr>
              <w:t xml:space="preserve">- устный опрос  </w:t>
            </w:r>
          </w:p>
          <w:p w:rsidR="00195D5A" w:rsidRDefault="00806AA0">
            <w:pPr>
              <w:spacing w:line="276" w:lineRule="auto"/>
              <w:contextualSpacing/>
              <w:rPr>
                <w:i/>
              </w:rPr>
            </w:pPr>
            <w:r>
              <w:rPr>
                <w:i/>
              </w:rPr>
              <w:t xml:space="preserve">- выполнение самостоятельной работы </w:t>
            </w:r>
          </w:p>
          <w:p w:rsidR="00195D5A" w:rsidRDefault="00806AA0">
            <w:pPr>
              <w:spacing w:line="276" w:lineRule="auto"/>
              <w:contextualSpacing/>
              <w:rPr>
                <w:b/>
                <w:i/>
              </w:rPr>
            </w:pPr>
            <w:r>
              <w:rPr>
                <w:b/>
                <w:i/>
              </w:rPr>
              <w:t xml:space="preserve">Итоговый контроль: </w:t>
            </w:r>
          </w:p>
          <w:p w:rsidR="00195D5A" w:rsidRDefault="00806AA0">
            <w:pPr>
              <w:spacing w:line="276" w:lineRule="auto"/>
              <w:contextualSpacing/>
              <w:rPr>
                <w:i/>
              </w:rPr>
            </w:pPr>
            <w:r>
              <w:rPr>
                <w:i/>
              </w:rPr>
              <w:t>- промежуточная аттестация в форме экзамена</w:t>
            </w:r>
          </w:p>
        </w:tc>
      </w:tr>
      <w:tr w:rsidR="00195D5A">
        <w:trPr>
          <w:trHeight w:val="698"/>
        </w:trPr>
        <w:tc>
          <w:tcPr>
            <w:tcW w:w="1543" w:type="pct"/>
          </w:tcPr>
          <w:p w:rsidR="00195D5A" w:rsidRDefault="00806AA0">
            <w:pPr>
              <w:spacing w:line="276" w:lineRule="auto"/>
              <w:contextualSpacing/>
              <w:rPr>
                <w:bCs/>
                <w:i/>
              </w:rPr>
            </w:pPr>
            <w:r>
              <w:rPr>
                <w:bCs/>
                <w:i/>
              </w:rPr>
              <w:lastRenderedPageBreak/>
              <w:t xml:space="preserve">Умеет: </w:t>
            </w:r>
          </w:p>
          <w:p w:rsidR="00195D5A" w:rsidRDefault="00806AA0">
            <w:pPr>
              <w:rPr>
                <w:b/>
              </w:rPr>
            </w:pPr>
            <w:r>
              <w:t>распознавать задачу и/или проблему в профессиональном и/или социальном контексте, анализировать и выделять её составные части</w:t>
            </w:r>
          </w:p>
          <w:p w:rsidR="00195D5A" w:rsidRDefault="00806AA0">
            <w:r>
              <w:t>определять этапы решения задачи, составлять план действия, реализовывать составленный план, определять необходимые ресурсы</w:t>
            </w:r>
          </w:p>
          <w:p w:rsidR="00195D5A" w:rsidRDefault="00806AA0">
            <w:r>
              <w:t>выявлять и эффективно искать информацию, необходимую для решения задачи и/или проблемы</w:t>
            </w:r>
          </w:p>
          <w:p w:rsidR="00195D5A" w:rsidRDefault="00806AA0">
            <w:proofErr w:type="gramStart"/>
            <w:r>
              <w:t>владеть актуальными методами работы в профессиональной и смежных сферах</w:t>
            </w:r>
            <w:proofErr w:type="gramEnd"/>
          </w:p>
          <w:p w:rsidR="00195D5A" w:rsidRDefault="00806AA0">
            <w:r>
              <w:t>оценивать результат и последствия своих действий (самостоятельно или с помощью наставника)</w:t>
            </w:r>
          </w:p>
          <w:p w:rsidR="00195D5A" w:rsidRDefault="00806AA0">
            <w:pPr>
              <w:rPr>
                <w:b/>
              </w:rPr>
            </w:pPr>
            <w:r>
              <w:t xml:space="preserve">определять задачи для </w:t>
            </w:r>
            <w:r>
              <w:lastRenderedPageBreak/>
              <w:t>поиска информации, планировать процесс поиска, выбирать необходимые источники информации</w:t>
            </w:r>
          </w:p>
          <w:p w:rsidR="00195D5A" w:rsidRDefault="00806AA0">
            <w:pPr>
              <w:rPr>
                <w:b/>
              </w:rPr>
            </w:pPr>
            <w:r>
              <w:t xml:space="preserve">выделять наиболее </w:t>
            </w:r>
            <w:proofErr w:type="gramStart"/>
            <w:r>
              <w:t>значимое</w:t>
            </w:r>
            <w:proofErr w:type="gramEnd"/>
            <w:r>
              <w:t xml:space="preserve"> в перечне информации, структурировать получаемую информацию, оформлять результаты поиска</w:t>
            </w:r>
          </w:p>
          <w:p w:rsidR="00195D5A" w:rsidRDefault="00806AA0">
            <w:r>
              <w:t>оценивать практическую значимость результатов поиска</w:t>
            </w:r>
          </w:p>
          <w:p w:rsidR="00195D5A" w:rsidRDefault="00806AA0">
            <w:r>
              <w:t>применять средства информационных технологий для решения профессиональных задач</w:t>
            </w:r>
          </w:p>
          <w:p w:rsidR="00195D5A" w:rsidRDefault="00806AA0">
            <w:pPr>
              <w:rPr>
                <w:b/>
              </w:rPr>
            </w:pPr>
            <w:r>
              <w:t>использовать современное программное обеспечение в профессиональной деятельности</w:t>
            </w:r>
          </w:p>
          <w:p w:rsidR="00195D5A" w:rsidRDefault="00806AA0">
            <w:pPr>
              <w:rPr>
                <w:b/>
              </w:rPr>
            </w:pPr>
            <w:r>
              <w:t>использовать различные цифровые средства для решения профессиональных задач</w:t>
            </w:r>
          </w:p>
          <w:p w:rsidR="00195D5A" w:rsidRDefault="00195D5A">
            <w:pPr>
              <w:spacing w:line="276" w:lineRule="auto"/>
              <w:contextualSpacing/>
              <w:rPr>
                <w:bCs/>
                <w:i/>
              </w:rPr>
            </w:pPr>
          </w:p>
          <w:p w:rsidR="00195D5A" w:rsidRDefault="00806AA0">
            <w:r>
              <w:t>выбирать и подготавливать к работе универсальные, специальные приспособления, режущий и контрольно-измерительный инструмент и оснастку</w:t>
            </w:r>
          </w:p>
          <w:p w:rsidR="00195D5A" w:rsidRDefault="00195D5A">
            <w:pPr>
              <w:spacing w:line="276" w:lineRule="auto"/>
              <w:contextualSpacing/>
              <w:rPr>
                <w:bCs/>
                <w:i/>
              </w:rPr>
            </w:pPr>
          </w:p>
        </w:tc>
        <w:tc>
          <w:tcPr>
            <w:tcW w:w="1840" w:type="pct"/>
          </w:tcPr>
          <w:p w:rsidR="00195D5A" w:rsidRDefault="00806AA0">
            <w:pPr>
              <w:rPr>
                <w:b/>
              </w:rPr>
            </w:pPr>
            <w:r>
              <w:lastRenderedPageBreak/>
              <w:t>распознает задачу и/или проблему в профессиональном и/или социальном контексте, анализирует и выделяет её составные части</w:t>
            </w:r>
          </w:p>
          <w:p w:rsidR="00195D5A" w:rsidRDefault="00806AA0">
            <w:r>
              <w:t>определяет этапы решения задачи, составляет план действия, реализует составленный план, определяет необходимые ресурсы</w:t>
            </w:r>
          </w:p>
          <w:p w:rsidR="00195D5A" w:rsidRDefault="00806AA0">
            <w:r>
              <w:t>выявляет и эффективно ищет информацию, необходимую для решения задачи и/или проблемы</w:t>
            </w:r>
          </w:p>
          <w:p w:rsidR="00195D5A" w:rsidRDefault="00806AA0">
            <w:proofErr w:type="gramStart"/>
            <w:r>
              <w:t>владеет актуальными методами работы в профессиональной и смежных сферах</w:t>
            </w:r>
            <w:proofErr w:type="gramEnd"/>
          </w:p>
          <w:p w:rsidR="00195D5A" w:rsidRDefault="00806AA0">
            <w:r>
              <w:t>оценивает результат и последствия своих действий (самостоятельно или с помощью наставника)</w:t>
            </w:r>
          </w:p>
          <w:p w:rsidR="00195D5A" w:rsidRDefault="00806AA0">
            <w:pPr>
              <w:rPr>
                <w:b/>
              </w:rPr>
            </w:pPr>
            <w:r>
              <w:t>определяет задачи для поиска информации, планирует процесс поиска, выбирает необходимые источники информации</w:t>
            </w:r>
          </w:p>
          <w:p w:rsidR="00195D5A" w:rsidRDefault="00806AA0">
            <w:pPr>
              <w:rPr>
                <w:b/>
              </w:rPr>
            </w:pPr>
            <w:r>
              <w:t xml:space="preserve">выделяет наиболее </w:t>
            </w:r>
            <w:proofErr w:type="gramStart"/>
            <w:r>
              <w:t>значимое</w:t>
            </w:r>
            <w:proofErr w:type="gramEnd"/>
            <w:r>
              <w:t xml:space="preserve"> в перечне информации, структурирует получаемую </w:t>
            </w:r>
            <w:r>
              <w:lastRenderedPageBreak/>
              <w:t>информацию, оформляет результаты поиска</w:t>
            </w:r>
          </w:p>
          <w:p w:rsidR="00195D5A" w:rsidRDefault="00806AA0">
            <w:r>
              <w:t>оценивает практическую значимость результатов поиска</w:t>
            </w:r>
          </w:p>
          <w:p w:rsidR="00195D5A" w:rsidRDefault="00806AA0">
            <w:r>
              <w:t>применяет средства информационных технологий для решения профессиональных задач</w:t>
            </w:r>
          </w:p>
          <w:p w:rsidR="00195D5A" w:rsidRDefault="00806AA0">
            <w:pPr>
              <w:rPr>
                <w:b/>
              </w:rPr>
            </w:pPr>
            <w:r>
              <w:t>использует современное программное обеспечение в профессиональной деятельности</w:t>
            </w:r>
          </w:p>
          <w:p w:rsidR="00195D5A" w:rsidRDefault="00806AA0">
            <w:pPr>
              <w:rPr>
                <w:b/>
              </w:rPr>
            </w:pPr>
            <w:r>
              <w:t>использует различные цифровые средства для решения профессиональных задач</w:t>
            </w:r>
          </w:p>
          <w:p w:rsidR="00195D5A" w:rsidRDefault="00195D5A">
            <w:pPr>
              <w:spacing w:line="276" w:lineRule="auto"/>
              <w:contextualSpacing/>
              <w:rPr>
                <w:bCs/>
                <w:i/>
              </w:rPr>
            </w:pPr>
          </w:p>
          <w:p w:rsidR="00195D5A" w:rsidRDefault="00806AA0">
            <w:r>
              <w:t>выбирает и подготавливает к работе универсальные, специальные приспособления, режущий и контрольно-измерительный инструмент и оснастку</w:t>
            </w:r>
          </w:p>
          <w:p w:rsidR="00195D5A" w:rsidRDefault="00195D5A">
            <w:pPr>
              <w:spacing w:line="276" w:lineRule="auto"/>
              <w:contextualSpacing/>
              <w:rPr>
                <w:bCs/>
                <w:i/>
              </w:rPr>
            </w:pPr>
          </w:p>
        </w:tc>
        <w:tc>
          <w:tcPr>
            <w:tcW w:w="1616" w:type="pct"/>
          </w:tcPr>
          <w:p w:rsidR="00195D5A" w:rsidRDefault="00806AA0">
            <w:pPr>
              <w:spacing w:line="276" w:lineRule="auto"/>
              <w:contextualSpacing/>
              <w:rPr>
                <w:b/>
                <w:i/>
              </w:rPr>
            </w:pPr>
            <w:r>
              <w:rPr>
                <w:b/>
                <w:i/>
              </w:rPr>
              <w:lastRenderedPageBreak/>
              <w:t xml:space="preserve">Текущий контроль: </w:t>
            </w:r>
          </w:p>
          <w:p w:rsidR="00195D5A" w:rsidRDefault="00806AA0">
            <w:pPr>
              <w:spacing w:line="276" w:lineRule="auto"/>
              <w:contextualSpacing/>
              <w:rPr>
                <w:i/>
                <w:color w:val="FF0000"/>
              </w:rPr>
            </w:pPr>
            <w:r>
              <w:rPr>
                <w:i/>
              </w:rPr>
              <w:t xml:space="preserve">- экспертное наблюдение выполнения практических работ </w:t>
            </w:r>
          </w:p>
          <w:p w:rsidR="00195D5A" w:rsidRDefault="00806AA0">
            <w:pPr>
              <w:spacing w:line="276" w:lineRule="auto"/>
              <w:contextualSpacing/>
              <w:rPr>
                <w:i/>
              </w:rPr>
            </w:pPr>
            <w:r>
              <w:rPr>
                <w:i/>
              </w:rPr>
              <w:t>- выполнение самостоятельной работы</w:t>
            </w:r>
          </w:p>
          <w:p w:rsidR="00195D5A" w:rsidRDefault="00806AA0">
            <w:pPr>
              <w:spacing w:line="276" w:lineRule="auto"/>
              <w:contextualSpacing/>
              <w:rPr>
                <w:b/>
                <w:i/>
              </w:rPr>
            </w:pPr>
            <w:r>
              <w:rPr>
                <w:b/>
                <w:i/>
              </w:rPr>
              <w:t xml:space="preserve">Итоговый контроль: </w:t>
            </w:r>
          </w:p>
          <w:p w:rsidR="00195D5A" w:rsidRDefault="00806AA0">
            <w:pPr>
              <w:spacing w:line="276" w:lineRule="auto"/>
              <w:contextualSpacing/>
              <w:rPr>
                <w:i/>
              </w:rPr>
            </w:pPr>
            <w:r>
              <w:rPr>
                <w:i/>
              </w:rPr>
              <w:t>- промежуточная аттестация в форме экзамена</w:t>
            </w:r>
          </w:p>
        </w:tc>
      </w:tr>
    </w:tbl>
    <w:p w:rsidR="00195D5A" w:rsidRDefault="00195D5A">
      <w:pPr>
        <w:spacing w:line="360" w:lineRule="auto"/>
        <w:ind w:left="567"/>
        <w:jc w:val="both"/>
        <w:rPr>
          <w:b/>
          <w:bCs/>
          <w:sz w:val="28"/>
          <w:szCs w:val="28"/>
        </w:rPr>
      </w:pPr>
    </w:p>
    <w:p w:rsidR="00195D5A" w:rsidRDefault="00195D5A">
      <w:pPr>
        <w:spacing w:line="360" w:lineRule="auto"/>
        <w:ind w:left="567"/>
        <w:jc w:val="both"/>
        <w:rPr>
          <w:b/>
          <w:bCs/>
          <w:sz w:val="28"/>
          <w:szCs w:val="28"/>
        </w:rPr>
      </w:pPr>
    </w:p>
    <w:p w:rsidR="00195D5A" w:rsidRDefault="00195D5A">
      <w:pPr>
        <w:spacing w:line="360" w:lineRule="auto"/>
        <w:ind w:left="567"/>
        <w:jc w:val="both"/>
        <w:rPr>
          <w:b/>
          <w:bCs/>
          <w:sz w:val="28"/>
          <w:szCs w:val="28"/>
        </w:rPr>
      </w:pPr>
    </w:p>
    <w:p w:rsidR="00195D5A" w:rsidRDefault="00195D5A">
      <w:pPr>
        <w:rPr>
          <w:sz w:val="28"/>
          <w:szCs w:val="28"/>
        </w:rPr>
      </w:pPr>
    </w:p>
    <w:p w:rsidR="00195D5A" w:rsidRDefault="00195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sz w:val="28"/>
          <w:szCs w:val="28"/>
        </w:rPr>
      </w:pPr>
    </w:p>
    <w:p w:rsidR="00195D5A" w:rsidRDefault="00195D5A">
      <w:pPr>
        <w:tabs>
          <w:tab w:val="left" w:pos="1440"/>
        </w:tabs>
        <w:ind w:left="1429" w:firstLine="567"/>
        <w:jc w:val="both"/>
        <w:rPr>
          <w:sz w:val="28"/>
          <w:szCs w:val="28"/>
        </w:rPr>
      </w:pPr>
    </w:p>
    <w:p w:rsidR="00195D5A" w:rsidRDefault="00195D5A"/>
    <w:p w:rsidR="00195D5A" w:rsidRDefault="00195D5A">
      <w:pPr>
        <w:spacing w:line="360" w:lineRule="auto"/>
        <w:ind w:left="567"/>
        <w:jc w:val="both"/>
        <w:rPr>
          <w:b/>
          <w:bCs/>
          <w:sz w:val="28"/>
          <w:szCs w:val="28"/>
        </w:rPr>
      </w:pPr>
    </w:p>
    <w:sectPr w:rsidR="00195D5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1F9" w:rsidRDefault="006731F9">
      <w:r>
        <w:separator/>
      </w:r>
    </w:p>
  </w:endnote>
  <w:endnote w:type="continuationSeparator" w:id="0">
    <w:p w:rsidR="006731F9" w:rsidRDefault="00673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imesNewRomanPSMT">
    <w:altName w:val="Times New Roman"/>
    <w:charset w:val="00"/>
    <w:family w:val="auto"/>
    <w:pitch w:val="default"/>
  </w:font>
  <w:font w:name="Times New Roman Полужирный">
    <w:panose1 w:val="02020803070505020304"/>
    <w:charset w:val="00"/>
    <w:family w:val="auto"/>
    <w:pitch w:val="default"/>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1F9" w:rsidRDefault="006731F9">
      <w:r>
        <w:separator/>
      </w:r>
    </w:p>
  </w:footnote>
  <w:footnote w:type="continuationSeparator" w:id="0">
    <w:p w:rsidR="006731F9" w:rsidRDefault="006731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93E25"/>
    <w:multiLevelType w:val="hybridMultilevel"/>
    <w:tmpl w:val="A98C0F38"/>
    <w:lvl w:ilvl="0" w:tplc="5420D07C">
      <w:start w:val="1"/>
      <w:numFmt w:val="bullet"/>
      <w:lvlText w:val=""/>
      <w:lvlJc w:val="left"/>
      <w:pPr>
        <w:ind w:left="960" w:hanging="360"/>
      </w:pPr>
      <w:rPr>
        <w:rFonts w:ascii="Symbol" w:hAnsi="Symbol" w:hint="default"/>
      </w:rPr>
    </w:lvl>
    <w:lvl w:ilvl="1" w:tplc="AFA4D2A8">
      <w:start w:val="1"/>
      <w:numFmt w:val="decimal"/>
      <w:lvlText w:val=""/>
      <w:lvlJc w:val="left"/>
      <w:pPr>
        <w:ind w:left="0" w:firstLine="0"/>
      </w:pPr>
    </w:lvl>
    <w:lvl w:ilvl="2" w:tplc="125CBFA2">
      <w:start w:val="1"/>
      <w:numFmt w:val="decimal"/>
      <w:lvlText w:val=""/>
      <w:lvlJc w:val="left"/>
      <w:pPr>
        <w:ind w:left="0" w:firstLine="0"/>
      </w:pPr>
    </w:lvl>
    <w:lvl w:ilvl="3" w:tplc="4D36A968">
      <w:start w:val="1"/>
      <w:numFmt w:val="decimal"/>
      <w:lvlText w:val=""/>
      <w:lvlJc w:val="left"/>
      <w:pPr>
        <w:ind w:left="0" w:firstLine="0"/>
      </w:pPr>
    </w:lvl>
    <w:lvl w:ilvl="4" w:tplc="71F646E8">
      <w:start w:val="1"/>
      <w:numFmt w:val="decimal"/>
      <w:lvlText w:val=""/>
      <w:lvlJc w:val="left"/>
      <w:pPr>
        <w:ind w:left="0" w:firstLine="0"/>
      </w:pPr>
    </w:lvl>
    <w:lvl w:ilvl="5" w:tplc="8B7454C2">
      <w:start w:val="1"/>
      <w:numFmt w:val="decimal"/>
      <w:lvlText w:val=""/>
      <w:lvlJc w:val="left"/>
      <w:pPr>
        <w:ind w:left="0" w:firstLine="0"/>
      </w:pPr>
    </w:lvl>
    <w:lvl w:ilvl="6" w:tplc="2B664D8A">
      <w:start w:val="1"/>
      <w:numFmt w:val="decimal"/>
      <w:lvlText w:val=""/>
      <w:lvlJc w:val="left"/>
      <w:pPr>
        <w:ind w:left="0" w:firstLine="0"/>
      </w:pPr>
    </w:lvl>
    <w:lvl w:ilvl="7" w:tplc="21A62970">
      <w:start w:val="1"/>
      <w:numFmt w:val="decimal"/>
      <w:lvlText w:val=""/>
      <w:lvlJc w:val="left"/>
      <w:pPr>
        <w:ind w:left="0" w:firstLine="0"/>
      </w:pPr>
    </w:lvl>
    <w:lvl w:ilvl="8" w:tplc="365A7CD0">
      <w:start w:val="1"/>
      <w:numFmt w:val="decimal"/>
      <w:lvlText w:val=""/>
      <w:lvlJc w:val="left"/>
      <w:pPr>
        <w:ind w:left="0" w:firstLine="0"/>
      </w:pPr>
    </w:lvl>
  </w:abstractNum>
  <w:abstractNum w:abstractNumId="1">
    <w:nsid w:val="05B117D5"/>
    <w:multiLevelType w:val="hybridMultilevel"/>
    <w:tmpl w:val="EC727AC2"/>
    <w:lvl w:ilvl="0" w:tplc="E154F24C">
      <w:start w:val="1"/>
      <w:numFmt w:val="bullet"/>
      <w:lvlText w:val=""/>
      <w:lvlJc w:val="left"/>
      <w:pPr>
        <w:ind w:left="1181" w:hanging="360"/>
      </w:pPr>
      <w:rPr>
        <w:rFonts w:ascii="Symbol" w:hAnsi="Symbol" w:cs="Symbol" w:hint="default"/>
        <w:sz w:val="24"/>
      </w:rPr>
    </w:lvl>
    <w:lvl w:ilvl="1" w:tplc="01DCC794">
      <w:start w:val="1"/>
      <w:numFmt w:val="bullet"/>
      <w:lvlText w:val="o"/>
      <w:lvlJc w:val="left"/>
      <w:pPr>
        <w:ind w:left="1901" w:hanging="360"/>
      </w:pPr>
      <w:rPr>
        <w:rFonts w:ascii="Courier New" w:hAnsi="Courier New" w:cs="Courier New" w:hint="default"/>
      </w:rPr>
    </w:lvl>
    <w:lvl w:ilvl="2" w:tplc="039A88B4">
      <w:start w:val="1"/>
      <w:numFmt w:val="bullet"/>
      <w:lvlText w:val=""/>
      <w:lvlJc w:val="left"/>
      <w:pPr>
        <w:ind w:left="2621" w:hanging="360"/>
      </w:pPr>
      <w:rPr>
        <w:rFonts w:ascii="Wingdings" w:hAnsi="Wingdings" w:cs="Wingdings" w:hint="default"/>
      </w:rPr>
    </w:lvl>
    <w:lvl w:ilvl="3" w:tplc="F7041F22">
      <w:start w:val="1"/>
      <w:numFmt w:val="bullet"/>
      <w:lvlText w:val=""/>
      <w:lvlJc w:val="left"/>
      <w:pPr>
        <w:ind w:left="3341" w:hanging="360"/>
      </w:pPr>
      <w:rPr>
        <w:rFonts w:ascii="Symbol" w:hAnsi="Symbol" w:cs="Symbol" w:hint="default"/>
      </w:rPr>
    </w:lvl>
    <w:lvl w:ilvl="4" w:tplc="AD808A90">
      <w:start w:val="1"/>
      <w:numFmt w:val="bullet"/>
      <w:lvlText w:val="o"/>
      <w:lvlJc w:val="left"/>
      <w:pPr>
        <w:ind w:left="4061" w:hanging="360"/>
      </w:pPr>
      <w:rPr>
        <w:rFonts w:ascii="Courier New" w:hAnsi="Courier New" w:cs="Courier New" w:hint="default"/>
      </w:rPr>
    </w:lvl>
    <w:lvl w:ilvl="5" w:tplc="3D9AC9DA">
      <w:start w:val="1"/>
      <w:numFmt w:val="bullet"/>
      <w:lvlText w:val=""/>
      <w:lvlJc w:val="left"/>
      <w:pPr>
        <w:ind w:left="4781" w:hanging="360"/>
      </w:pPr>
      <w:rPr>
        <w:rFonts w:ascii="Wingdings" w:hAnsi="Wingdings" w:cs="Wingdings" w:hint="default"/>
      </w:rPr>
    </w:lvl>
    <w:lvl w:ilvl="6" w:tplc="4F26C890">
      <w:start w:val="1"/>
      <w:numFmt w:val="bullet"/>
      <w:lvlText w:val=""/>
      <w:lvlJc w:val="left"/>
      <w:pPr>
        <w:ind w:left="5501" w:hanging="360"/>
      </w:pPr>
      <w:rPr>
        <w:rFonts w:ascii="Symbol" w:hAnsi="Symbol" w:cs="Symbol" w:hint="default"/>
      </w:rPr>
    </w:lvl>
    <w:lvl w:ilvl="7" w:tplc="BF546C4C">
      <w:start w:val="1"/>
      <w:numFmt w:val="bullet"/>
      <w:lvlText w:val="o"/>
      <w:lvlJc w:val="left"/>
      <w:pPr>
        <w:ind w:left="6221" w:hanging="360"/>
      </w:pPr>
      <w:rPr>
        <w:rFonts w:ascii="Courier New" w:hAnsi="Courier New" w:cs="Courier New" w:hint="default"/>
      </w:rPr>
    </w:lvl>
    <w:lvl w:ilvl="8" w:tplc="01BE1AD4">
      <w:start w:val="1"/>
      <w:numFmt w:val="bullet"/>
      <w:lvlText w:val=""/>
      <w:lvlJc w:val="left"/>
      <w:pPr>
        <w:ind w:left="6941" w:hanging="360"/>
      </w:pPr>
      <w:rPr>
        <w:rFonts w:ascii="Wingdings" w:hAnsi="Wingdings" w:cs="Wingdings" w:hint="default"/>
      </w:rPr>
    </w:lvl>
  </w:abstractNum>
  <w:abstractNum w:abstractNumId="2">
    <w:nsid w:val="07992B25"/>
    <w:multiLevelType w:val="hybridMultilevel"/>
    <w:tmpl w:val="ADE6EB44"/>
    <w:lvl w:ilvl="0" w:tplc="4C2A7B26">
      <w:start w:val="1"/>
      <w:numFmt w:val="bullet"/>
      <w:lvlText w:val=""/>
      <w:lvlJc w:val="left"/>
      <w:pPr>
        <w:ind w:left="960" w:hanging="360"/>
      </w:pPr>
      <w:rPr>
        <w:rFonts w:ascii="Symbol" w:hAnsi="Symbol" w:hint="default"/>
      </w:rPr>
    </w:lvl>
    <w:lvl w:ilvl="1" w:tplc="06FEC270">
      <w:start w:val="1"/>
      <w:numFmt w:val="decimal"/>
      <w:lvlText w:val=""/>
      <w:lvlJc w:val="left"/>
      <w:pPr>
        <w:ind w:left="0" w:firstLine="0"/>
      </w:pPr>
    </w:lvl>
    <w:lvl w:ilvl="2" w:tplc="CF3CEEE8">
      <w:start w:val="1"/>
      <w:numFmt w:val="decimal"/>
      <w:lvlText w:val=""/>
      <w:lvlJc w:val="left"/>
      <w:pPr>
        <w:ind w:left="0" w:firstLine="0"/>
      </w:pPr>
    </w:lvl>
    <w:lvl w:ilvl="3" w:tplc="D35882C2">
      <w:start w:val="1"/>
      <w:numFmt w:val="decimal"/>
      <w:lvlText w:val=""/>
      <w:lvlJc w:val="left"/>
      <w:pPr>
        <w:ind w:left="0" w:firstLine="0"/>
      </w:pPr>
    </w:lvl>
    <w:lvl w:ilvl="4" w:tplc="EE9C6FAC">
      <w:start w:val="1"/>
      <w:numFmt w:val="decimal"/>
      <w:lvlText w:val=""/>
      <w:lvlJc w:val="left"/>
      <w:pPr>
        <w:ind w:left="0" w:firstLine="0"/>
      </w:pPr>
    </w:lvl>
    <w:lvl w:ilvl="5" w:tplc="72186F72">
      <w:start w:val="1"/>
      <w:numFmt w:val="decimal"/>
      <w:lvlText w:val=""/>
      <w:lvlJc w:val="left"/>
      <w:pPr>
        <w:ind w:left="0" w:firstLine="0"/>
      </w:pPr>
    </w:lvl>
    <w:lvl w:ilvl="6" w:tplc="0AE420E6">
      <w:start w:val="1"/>
      <w:numFmt w:val="decimal"/>
      <w:lvlText w:val=""/>
      <w:lvlJc w:val="left"/>
      <w:pPr>
        <w:ind w:left="0" w:firstLine="0"/>
      </w:pPr>
    </w:lvl>
    <w:lvl w:ilvl="7" w:tplc="6EC4DDC4">
      <w:start w:val="1"/>
      <w:numFmt w:val="decimal"/>
      <w:lvlText w:val=""/>
      <w:lvlJc w:val="left"/>
      <w:pPr>
        <w:ind w:left="0" w:firstLine="0"/>
      </w:pPr>
    </w:lvl>
    <w:lvl w:ilvl="8" w:tplc="3D6818C8">
      <w:start w:val="1"/>
      <w:numFmt w:val="decimal"/>
      <w:lvlText w:val=""/>
      <w:lvlJc w:val="left"/>
      <w:pPr>
        <w:ind w:left="0" w:firstLine="0"/>
      </w:pPr>
    </w:lvl>
  </w:abstractNum>
  <w:abstractNum w:abstractNumId="3">
    <w:nsid w:val="091C2F70"/>
    <w:multiLevelType w:val="hybridMultilevel"/>
    <w:tmpl w:val="2070F4E4"/>
    <w:lvl w:ilvl="0" w:tplc="78A6F688">
      <w:start w:val="2"/>
      <w:numFmt w:val="decimal"/>
      <w:lvlText w:val="%1."/>
      <w:lvlJc w:val="left"/>
      <w:pPr>
        <w:ind w:left="960" w:hanging="360"/>
      </w:pPr>
    </w:lvl>
    <w:lvl w:ilvl="1" w:tplc="7F7064A0">
      <w:start w:val="1"/>
      <w:numFmt w:val="decimal"/>
      <w:lvlText w:val=""/>
      <w:lvlJc w:val="left"/>
      <w:pPr>
        <w:ind w:left="0" w:firstLine="0"/>
      </w:pPr>
    </w:lvl>
    <w:lvl w:ilvl="2" w:tplc="D3C6F6FE">
      <w:start w:val="1"/>
      <w:numFmt w:val="decimal"/>
      <w:lvlText w:val=""/>
      <w:lvlJc w:val="left"/>
      <w:pPr>
        <w:ind w:left="0" w:firstLine="0"/>
      </w:pPr>
    </w:lvl>
    <w:lvl w:ilvl="3" w:tplc="FEE2C8E0">
      <w:start w:val="1"/>
      <w:numFmt w:val="decimal"/>
      <w:lvlText w:val=""/>
      <w:lvlJc w:val="left"/>
      <w:pPr>
        <w:ind w:left="0" w:firstLine="0"/>
      </w:pPr>
    </w:lvl>
    <w:lvl w:ilvl="4" w:tplc="D676E3EC">
      <w:start w:val="1"/>
      <w:numFmt w:val="decimal"/>
      <w:lvlText w:val=""/>
      <w:lvlJc w:val="left"/>
      <w:pPr>
        <w:ind w:left="0" w:firstLine="0"/>
      </w:pPr>
    </w:lvl>
    <w:lvl w:ilvl="5" w:tplc="84262F18">
      <w:start w:val="1"/>
      <w:numFmt w:val="decimal"/>
      <w:lvlText w:val=""/>
      <w:lvlJc w:val="left"/>
      <w:pPr>
        <w:ind w:left="0" w:firstLine="0"/>
      </w:pPr>
    </w:lvl>
    <w:lvl w:ilvl="6" w:tplc="07246950">
      <w:start w:val="1"/>
      <w:numFmt w:val="decimal"/>
      <w:lvlText w:val=""/>
      <w:lvlJc w:val="left"/>
      <w:pPr>
        <w:ind w:left="0" w:firstLine="0"/>
      </w:pPr>
    </w:lvl>
    <w:lvl w:ilvl="7" w:tplc="B03A42E2">
      <w:start w:val="1"/>
      <w:numFmt w:val="decimal"/>
      <w:lvlText w:val=""/>
      <w:lvlJc w:val="left"/>
      <w:pPr>
        <w:ind w:left="0" w:firstLine="0"/>
      </w:pPr>
    </w:lvl>
    <w:lvl w:ilvl="8" w:tplc="3FBA54D4">
      <w:start w:val="1"/>
      <w:numFmt w:val="decimal"/>
      <w:lvlText w:val=""/>
      <w:lvlJc w:val="left"/>
      <w:pPr>
        <w:ind w:left="0" w:firstLine="0"/>
      </w:pPr>
    </w:lvl>
  </w:abstractNum>
  <w:abstractNum w:abstractNumId="4">
    <w:nsid w:val="0A76757E"/>
    <w:multiLevelType w:val="hybridMultilevel"/>
    <w:tmpl w:val="8A78BC10"/>
    <w:lvl w:ilvl="0" w:tplc="28BC1724">
      <w:start w:val="1"/>
      <w:numFmt w:val="bullet"/>
      <w:lvlText w:val=""/>
      <w:lvlJc w:val="left"/>
      <w:pPr>
        <w:ind w:left="960" w:hanging="360"/>
      </w:pPr>
      <w:rPr>
        <w:rFonts w:ascii="Symbol" w:hAnsi="Symbol" w:hint="default"/>
      </w:rPr>
    </w:lvl>
    <w:lvl w:ilvl="1" w:tplc="27E8495C">
      <w:start w:val="1"/>
      <w:numFmt w:val="decimal"/>
      <w:lvlText w:val=""/>
      <w:lvlJc w:val="left"/>
      <w:pPr>
        <w:ind w:left="0" w:firstLine="0"/>
      </w:pPr>
    </w:lvl>
    <w:lvl w:ilvl="2" w:tplc="E1FAF42A">
      <w:start w:val="1"/>
      <w:numFmt w:val="decimal"/>
      <w:lvlText w:val=""/>
      <w:lvlJc w:val="left"/>
      <w:pPr>
        <w:ind w:left="0" w:firstLine="0"/>
      </w:pPr>
    </w:lvl>
    <w:lvl w:ilvl="3" w:tplc="86F035E2">
      <w:start w:val="1"/>
      <w:numFmt w:val="decimal"/>
      <w:lvlText w:val=""/>
      <w:lvlJc w:val="left"/>
      <w:pPr>
        <w:ind w:left="0" w:firstLine="0"/>
      </w:pPr>
    </w:lvl>
    <w:lvl w:ilvl="4" w:tplc="8694670C">
      <w:start w:val="1"/>
      <w:numFmt w:val="decimal"/>
      <w:lvlText w:val=""/>
      <w:lvlJc w:val="left"/>
      <w:pPr>
        <w:ind w:left="0" w:firstLine="0"/>
      </w:pPr>
    </w:lvl>
    <w:lvl w:ilvl="5" w:tplc="CFC071F6">
      <w:start w:val="1"/>
      <w:numFmt w:val="decimal"/>
      <w:lvlText w:val=""/>
      <w:lvlJc w:val="left"/>
      <w:pPr>
        <w:ind w:left="0" w:firstLine="0"/>
      </w:pPr>
    </w:lvl>
    <w:lvl w:ilvl="6" w:tplc="6BBA5DC6">
      <w:start w:val="1"/>
      <w:numFmt w:val="decimal"/>
      <w:lvlText w:val=""/>
      <w:lvlJc w:val="left"/>
      <w:pPr>
        <w:ind w:left="0" w:firstLine="0"/>
      </w:pPr>
    </w:lvl>
    <w:lvl w:ilvl="7" w:tplc="003C5124">
      <w:start w:val="1"/>
      <w:numFmt w:val="decimal"/>
      <w:lvlText w:val=""/>
      <w:lvlJc w:val="left"/>
      <w:pPr>
        <w:ind w:left="0" w:firstLine="0"/>
      </w:pPr>
    </w:lvl>
    <w:lvl w:ilvl="8" w:tplc="24F41946">
      <w:start w:val="1"/>
      <w:numFmt w:val="decimal"/>
      <w:lvlText w:val=""/>
      <w:lvlJc w:val="left"/>
      <w:pPr>
        <w:ind w:left="0" w:firstLine="0"/>
      </w:pPr>
    </w:lvl>
  </w:abstractNum>
  <w:abstractNum w:abstractNumId="5">
    <w:nsid w:val="109962FC"/>
    <w:multiLevelType w:val="hybridMultilevel"/>
    <w:tmpl w:val="516E8396"/>
    <w:lvl w:ilvl="0" w:tplc="8DE058B4">
      <w:start w:val="3"/>
      <w:numFmt w:val="decimal"/>
      <w:lvlText w:val="%1."/>
      <w:lvlJc w:val="left"/>
      <w:pPr>
        <w:ind w:left="960" w:hanging="360"/>
      </w:pPr>
    </w:lvl>
    <w:lvl w:ilvl="1" w:tplc="5D22637A">
      <w:start w:val="1"/>
      <w:numFmt w:val="none"/>
      <w:suff w:val="nothing"/>
      <w:lvlText w:val=""/>
      <w:lvlJc w:val="left"/>
      <w:pPr>
        <w:ind w:left="0" w:firstLine="0"/>
      </w:pPr>
    </w:lvl>
    <w:lvl w:ilvl="2" w:tplc="C9542350">
      <w:start w:val="1"/>
      <w:numFmt w:val="none"/>
      <w:suff w:val="nothing"/>
      <w:lvlText w:val=""/>
      <w:lvlJc w:val="left"/>
      <w:pPr>
        <w:ind w:left="0" w:firstLine="0"/>
      </w:pPr>
    </w:lvl>
    <w:lvl w:ilvl="3" w:tplc="FA4CCCE4">
      <w:start w:val="1"/>
      <w:numFmt w:val="none"/>
      <w:suff w:val="nothing"/>
      <w:lvlText w:val=""/>
      <w:lvlJc w:val="left"/>
      <w:pPr>
        <w:ind w:left="0" w:firstLine="0"/>
      </w:pPr>
    </w:lvl>
    <w:lvl w:ilvl="4" w:tplc="F94EDABE">
      <w:start w:val="1"/>
      <w:numFmt w:val="none"/>
      <w:suff w:val="nothing"/>
      <w:lvlText w:val=""/>
      <w:lvlJc w:val="left"/>
      <w:pPr>
        <w:ind w:left="0" w:firstLine="0"/>
      </w:pPr>
    </w:lvl>
    <w:lvl w:ilvl="5" w:tplc="2672466C">
      <w:start w:val="1"/>
      <w:numFmt w:val="none"/>
      <w:suff w:val="nothing"/>
      <w:lvlText w:val=""/>
      <w:lvlJc w:val="left"/>
      <w:pPr>
        <w:ind w:left="0" w:firstLine="0"/>
      </w:pPr>
    </w:lvl>
    <w:lvl w:ilvl="6" w:tplc="EDEAAC5A">
      <w:start w:val="1"/>
      <w:numFmt w:val="none"/>
      <w:suff w:val="nothing"/>
      <w:lvlText w:val=""/>
      <w:lvlJc w:val="left"/>
      <w:pPr>
        <w:ind w:left="0" w:firstLine="0"/>
      </w:pPr>
    </w:lvl>
    <w:lvl w:ilvl="7" w:tplc="637883FA">
      <w:start w:val="1"/>
      <w:numFmt w:val="none"/>
      <w:suff w:val="nothing"/>
      <w:lvlText w:val=""/>
      <w:lvlJc w:val="left"/>
      <w:pPr>
        <w:ind w:left="0" w:firstLine="0"/>
      </w:pPr>
    </w:lvl>
    <w:lvl w:ilvl="8" w:tplc="9C1092C4">
      <w:start w:val="1"/>
      <w:numFmt w:val="none"/>
      <w:suff w:val="nothing"/>
      <w:lvlText w:val=""/>
      <w:lvlJc w:val="left"/>
      <w:pPr>
        <w:ind w:left="0" w:firstLine="0"/>
      </w:pPr>
    </w:lvl>
  </w:abstractNum>
  <w:abstractNum w:abstractNumId="6">
    <w:nsid w:val="118E166B"/>
    <w:multiLevelType w:val="hybridMultilevel"/>
    <w:tmpl w:val="6BD8ADE2"/>
    <w:lvl w:ilvl="0" w:tplc="234A3914">
      <w:start w:val="1"/>
      <w:numFmt w:val="bullet"/>
      <w:lvlText w:val=""/>
      <w:lvlJc w:val="left"/>
      <w:pPr>
        <w:ind w:left="960" w:hanging="360"/>
      </w:pPr>
      <w:rPr>
        <w:rFonts w:ascii="Symbol" w:hAnsi="Symbol" w:hint="default"/>
      </w:rPr>
    </w:lvl>
    <w:lvl w:ilvl="1" w:tplc="189EC83C">
      <w:start w:val="1"/>
      <w:numFmt w:val="decimal"/>
      <w:lvlText w:val=""/>
      <w:lvlJc w:val="left"/>
      <w:pPr>
        <w:ind w:left="0" w:firstLine="0"/>
      </w:pPr>
    </w:lvl>
    <w:lvl w:ilvl="2" w:tplc="5F66608C">
      <w:start w:val="1"/>
      <w:numFmt w:val="decimal"/>
      <w:lvlText w:val=""/>
      <w:lvlJc w:val="left"/>
      <w:pPr>
        <w:ind w:left="0" w:firstLine="0"/>
      </w:pPr>
    </w:lvl>
    <w:lvl w:ilvl="3" w:tplc="73A2A71E">
      <w:start w:val="1"/>
      <w:numFmt w:val="decimal"/>
      <w:lvlText w:val=""/>
      <w:lvlJc w:val="left"/>
      <w:pPr>
        <w:ind w:left="0" w:firstLine="0"/>
      </w:pPr>
    </w:lvl>
    <w:lvl w:ilvl="4" w:tplc="D7C4FBDE">
      <w:start w:val="1"/>
      <w:numFmt w:val="decimal"/>
      <w:lvlText w:val=""/>
      <w:lvlJc w:val="left"/>
      <w:pPr>
        <w:ind w:left="0" w:firstLine="0"/>
      </w:pPr>
    </w:lvl>
    <w:lvl w:ilvl="5" w:tplc="28B2A88C">
      <w:start w:val="1"/>
      <w:numFmt w:val="decimal"/>
      <w:lvlText w:val=""/>
      <w:lvlJc w:val="left"/>
      <w:pPr>
        <w:ind w:left="0" w:firstLine="0"/>
      </w:pPr>
    </w:lvl>
    <w:lvl w:ilvl="6" w:tplc="ADFAEA60">
      <w:start w:val="1"/>
      <w:numFmt w:val="decimal"/>
      <w:lvlText w:val=""/>
      <w:lvlJc w:val="left"/>
      <w:pPr>
        <w:ind w:left="0" w:firstLine="0"/>
      </w:pPr>
    </w:lvl>
    <w:lvl w:ilvl="7" w:tplc="0F9ADB14">
      <w:start w:val="1"/>
      <w:numFmt w:val="decimal"/>
      <w:lvlText w:val=""/>
      <w:lvlJc w:val="left"/>
      <w:pPr>
        <w:ind w:left="0" w:firstLine="0"/>
      </w:pPr>
    </w:lvl>
    <w:lvl w:ilvl="8" w:tplc="1CE86B0C">
      <w:start w:val="1"/>
      <w:numFmt w:val="decimal"/>
      <w:lvlText w:val=""/>
      <w:lvlJc w:val="left"/>
      <w:pPr>
        <w:ind w:left="0" w:firstLine="0"/>
      </w:pPr>
    </w:lvl>
  </w:abstractNum>
  <w:abstractNum w:abstractNumId="7">
    <w:nsid w:val="119773E1"/>
    <w:multiLevelType w:val="hybridMultilevel"/>
    <w:tmpl w:val="8CD8B64A"/>
    <w:lvl w:ilvl="0" w:tplc="E398DD38">
      <w:start w:val="1"/>
      <w:numFmt w:val="bullet"/>
      <w:lvlText w:val=""/>
      <w:lvlJc w:val="left"/>
      <w:pPr>
        <w:ind w:left="720" w:hanging="360"/>
      </w:pPr>
      <w:rPr>
        <w:rFonts w:ascii="Symbol" w:hAnsi="Symbol" w:hint="default"/>
      </w:rPr>
    </w:lvl>
    <w:lvl w:ilvl="1" w:tplc="407404E0">
      <w:start w:val="1"/>
      <w:numFmt w:val="bullet"/>
      <w:lvlText w:val="o"/>
      <w:lvlJc w:val="left"/>
      <w:pPr>
        <w:ind w:left="1440" w:hanging="360"/>
      </w:pPr>
      <w:rPr>
        <w:rFonts w:ascii="Courier New" w:hAnsi="Courier New" w:cs="Courier New" w:hint="default"/>
      </w:rPr>
    </w:lvl>
    <w:lvl w:ilvl="2" w:tplc="45D2FA5E">
      <w:start w:val="1"/>
      <w:numFmt w:val="bullet"/>
      <w:lvlText w:val=""/>
      <w:lvlJc w:val="left"/>
      <w:pPr>
        <w:ind w:left="2160" w:hanging="360"/>
      </w:pPr>
      <w:rPr>
        <w:rFonts w:ascii="Wingdings" w:hAnsi="Wingdings" w:hint="default"/>
      </w:rPr>
    </w:lvl>
    <w:lvl w:ilvl="3" w:tplc="A0265400">
      <w:start w:val="1"/>
      <w:numFmt w:val="bullet"/>
      <w:lvlText w:val=""/>
      <w:lvlJc w:val="left"/>
      <w:pPr>
        <w:ind w:left="2880" w:hanging="360"/>
      </w:pPr>
      <w:rPr>
        <w:rFonts w:ascii="Symbol" w:hAnsi="Symbol" w:hint="default"/>
      </w:rPr>
    </w:lvl>
    <w:lvl w:ilvl="4" w:tplc="F5B842F2">
      <w:start w:val="1"/>
      <w:numFmt w:val="bullet"/>
      <w:lvlText w:val="o"/>
      <w:lvlJc w:val="left"/>
      <w:pPr>
        <w:ind w:left="3600" w:hanging="360"/>
      </w:pPr>
      <w:rPr>
        <w:rFonts w:ascii="Courier New" w:hAnsi="Courier New" w:cs="Courier New" w:hint="default"/>
      </w:rPr>
    </w:lvl>
    <w:lvl w:ilvl="5" w:tplc="BC8E179E">
      <w:start w:val="1"/>
      <w:numFmt w:val="bullet"/>
      <w:lvlText w:val=""/>
      <w:lvlJc w:val="left"/>
      <w:pPr>
        <w:ind w:left="4320" w:hanging="360"/>
      </w:pPr>
      <w:rPr>
        <w:rFonts w:ascii="Wingdings" w:hAnsi="Wingdings" w:hint="default"/>
      </w:rPr>
    </w:lvl>
    <w:lvl w:ilvl="6" w:tplc="77847E3E">
      <w:start w:val="1"/>
      <w:numFmt w:val="bullet"/>
      <w:lvlText w:val=""/>
      <w:lvlJc w:val="left"/>
      <w:pPr>
        <w:ind w:left="5040" w:hanging="360"/>
      </w:pPr>
      <w:rPr>
        <w:rFonts w:ascii="Symbol" w:hAnsi="Symbol" w:hint="default"/>
      </w:rPr>
    </w:lvl>
    <w:lvl w:ilvl="7" w:tplc="A5F2C576">
      <w:start w:val="1"/>
      <w:numFmt w:val="bullet"/>
      <w:lvlText w:val="o"/>
      <w:lvlJc w:val="left"/>
      <w:pPr>
        <w:ind w:left="5760" w:hanging="360"/>
      </w:pPr>
      <w:rPr>
        <w:rFonts w:ascii="Courier New" w:hAnsi="Courier New" w:cs="Courier New" w:hint="default"/>
      </w:rPr>
    </w:lvl>
    <w:lvl w:ilvl="8" w:tplc="BF9078F0">
      <w:start w:val="1"/>
      <w:numFmt w:val="bullet"/>
      <w:lvlText w:val=""/>
      <w:lvlJc w:val="left"/>
      <w:pPr>
        <w:ind w:left="6480" w:hanging="360"/>
      </w:pPr>
      <w:rPr>
        <w:rFonts w:ascii="Wingdings" w:hAnsi="Wingdings" w:hint="default"/>
      </w:rPr>
    </w:lvl>
  </w:abstractNum>
  <w:abstractNum w:abstractNumId="8">
    <w:nsid w:val="1305635C"/>
    <w:multiLevelType w:val="multilevel"/>
    <w:tmpl w:val="F7368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6A904BF"/>
    <w:multiLevelType w:val="hybridMultilevel"/>
    <w:tmpl w:val="6E84448A"/>
    <w:lvl w:ilvl="0" w:tplc="B56093C8">
      <w:start w:val="1"/>
      <w:numFmt w:val="bullet"/>
      <w:lvlText w:val=""/>
      <w:lvlJc w:val="left"/>
      <w:pPr>
        <w:ind w:left="960" w:hanging="360"/>
      </w:pPr>
      <w:rPr>
        <w:rFonts w:ascii="Symbol" w:hAnsi="Symbol" w:hint="default"/>
      </w:rPr>
    </w:lvl>
    <w:lvl w:ilvl="1" w:tplc="E08CE0D2">
      <w:start w:val="1"/>
      <w:numFmt w:val="decimal"/>
      <w:lvlText w:val=""/>
      <w:lvlJc w:val="left"/>
      <w:pPr>
        <w:ind w:left="0" w:firstLine="0"/>
      </w:pPr>
    </w:lvl>
    <w:lvl w:ilvl="2" w:tplc="6D60735C">
      <w:start w:val="1"/>
      <w:numFmt w:val="decimal"/>
      <w:lvlText w:val=""/>
      <w:lvlJc w:val="left"/>
      <w:pPr>
        <w:ind w:left="0" w:firstLine="0"/>
      </w:pPr>
    </w:lvl>
    <w:lvl w:ilvl="3" w:tplc="EC342930">
      <w:start w:val="1"/>
      <w:numFmt w:val="decimal"/>
      <w:lvlText w:val=""/>
      <w:lvlJc w:val="left"/>
      <w:pPr>
        <w:ind w:left="0" w:firstLine="0"/>
      </w:pPr>
    </w:lvl>
    <w:lvl w:ilvl="4" w:tplc="8C180112">
      <w:start w:val="1"/>
      <w:numFmt w:val="decimal"/>
      <w:lvlText w:val=""/>
      <w:lvlJc w:val="left"/>
      <w:pPr>
        <w:ind w:left="0" w:firstLine="0"/>
      </w:pPr>
    </w:lvl>
    <w:lvl w:ilvl="5" w:tplc="68367374">
      <w:start w:val="1"/>
      <w:numFmt w:val="decimal"/>
      <w:lvlText w:val=""/>
      <w:lvlJc w:val="left"/>
      <w:pPr>
        <w:ind w:left="0" w:firstLine="0"/>
      </w:pPr>
    </w:lvl>
    <w:lvl w:ilvl="6" w:tplc="83AC0478">
      <w:start w:val="1"/>
      <w:numFmt w:val="decimal"/>
      <w:lvlText w:val=""/>
      <w:lvlJc w:val="left"/>
      <w:pPr>
        <w:ind w:left="0" w:firstLine="0"/>
      </w:pPr>
    </w:lvl>
    <w:lvl w:ilvl="7" w:tplc="BE3CAF3A">
      <w:start w:val="1"/>
      <w:numFmt w:val="decimal"/>
      <w:lvlText w:val=""/>
      <w:lvlJc w:val="left"/>
      <w:pPr>
        <w:ind w:left="0" w:firstLine="0"/>
      </w:pPr>
    </w:lvl>
    <w:lvl w:ilvl="8" w:tplc="D042EE9E">
      <w:start w:val="1"/>
      <w:numFmt w:val="decimal"/>
      <w:lvlText w:val=""/>
      <w:lvlJc w:val="left"/>
      <w:pPr>
        <w:ind w:left="0" w:firstLine="0"/>
      </w:pPr>
    </w:lvl>
  </w:abstractNum>
  <w:abstractNum w:abstractNumId="10">
    <w:nsid w:val="298D36AC"/>
    <w:multiLevelType w:val="hybridMultilevel"/>
    <w:tmpl w:val="5D2E2670"/>
    <w:lvl w:ilvl="0" w:tplc="E1D89C74">
      <w:start w:val="1"/>
      <w:numFmt w:val="bullet"/>
      <w:lvlText w:val=""/>
      <w:lvlJc w:val="left"/>
      <w:pPr>
        <w:ind w:left="947" w:hanging="360"/>
      </w:pPr>
      <w:rPr>
        <w:rFonts w:ascii="Symbol" w:hAnsi="Symbol" w:cs="Symbol" w:hint="default"/>
        <w:sz w:val="24"/>
      </w:rPr>
    </w:lvl>
    <w:lvl w:ilvl="1" w:tplc="73E0C81A">
      <w:start w:val="1"/>
      <w:numFmt w:val="bullet"/>
      <w:lvlText w:val="o"/>
      <w:lvlJc w:val="left"/>
      <w:pPr>
        <w:ind w:left="1667" w:hanging="360"/>
      </w:pPr>
      <w:rPr>
        <w:rFonts w:ascii="Courier New" w:hAnsi="Courier New" w:cs="Courier New" w:hint="default"/>
      </w:rPr>
    </w:lvl>
    <w:lvl w:ilvl="2" w:tplc="0A5CD77A">
      <w:start w:val="1"/>
      <w:numFmt w:val="bullet"/>
      <w:lvlText w:val=""/>
      <w:lvlJc w:val="left"/>
      <w:pPr>
        <w:ind w:left="2387" w:hanging="360"/>
      </w:pPr>
      <w:rPr>
        <w:rFonts w:ascii="Wingdings" w:hAnsi="Wingdings" w:cs="Wingdings" w:hint="default"/>
      </w:rPr>
    </w:lvl>
    <w:lvl w:ilvl="3" w:tplc="1DF46570">
      <w:start w:val="1"/>
      <w:numFmt w:val="bullet"/>
      <w:lvlText w:val=""/>
      <w:lvlJc w:val="left"/>
      <w:pPr>
        <w:ind w:left="3107" w:hanging="360"/>
      </w:pPr>
      <w:rPr>
        <w:rFonts w:ascii="Symbol" w:hAnsi="Symbol" w:cs="Symbol" w:hint="default"/>
      </w:rPr>
    </w:lvl>
    <w:lvl w:ilvl="4" w:tplc="F044E924">
      <w:start w:val="1"/>
      <w:numFmt w:val="bullet"/>
      <w:lvlText w:val="o"/>
      <w:lvlJc w:val="left"/>
      <w:pPr>
        <w:ind w:left="3827" w:hanging="360"/>
      </w:pPr>
      <w:rPr>
        <w:rFonts w:ascii="Courier New" w:hAnsi="Courier New" w:cs="Courier New" w:hint="default"/>
      </w:rPr>
    </w:lvl>
    <w:lvl w:ilvl="5" w:tplc="C624DC68">
      <w:start w:val="1"/>
      <w:numFmt w:val="bullet"/>
      <w:lvlText w:val=""/>
      <w:lvlJc w:val="left"/>
      <w:pPr>
        <w:ind w:left="4547" w:hanging="360"/>
      </w:pPr>
      <w:rPr>
        <w:rFonts w:ascii="Wingdings" w:hAnsi="Wingdings" w:cs="Wingdings" w:hint="default"/>
      </w:rPr>
    </w:lvl>
    <w:lvl w:ilvl="6" w:tplc="1F6275E8">
      <w:start w:val="1"/>
      <w:numFmt w:val="bullet"/>
      <w:lvlText w:val=""/>
      <w:lvlJc w:val="left"/>
      <w:pPr>
        <w:ind w:left="5267" w:hanging="360"/>
      </w:pPr>
      <w:rPr>
        <w:rFonts w:ascii="Symbol" w:hAnsi="Symbol" w:cs="Symbol" w:hint="default"/>
      </w:rPr>
    </w:lvl>
    <w:lvl w:ilvl="7" w:tplc="DC6E1C2E">
      <w:start w:val="1"/>
      <w:numFmt w:val="bullet"/>
      <w:lvlText w:val="o"/>
      <w:lvlJc w:val="left"/>
      <w:pPr>
        <w:ind w:left="5987" w:hanging="360"/>
      </w:pPr>
      <w:rPr>
        <w:rFonts w:ascii="Courier New" w:hAnsi="Courier New" w:cs="Courier New" w:hint="default"/>
      </w:rPr>
    </w:lvl>
    <w:lvl w:ilvl="8" w:tplc="73D663D6">
      <w:start w:val="1"/>
      <w:numFmt w:val="bullet"/>
      <w:lvlText w:val=""/>
      <w:lvlJc w:val="left"/>
      <w:pPr>
        <w:ind w:left="6707" w:hanging="360"/>
      </w:pPr>
      <w:rPr>
        <w:rFonts w:ascii="Wingdings" w:hAnsi="Wingdings" w:cs="Wingdings" w:hint="default"/>
      </w:rPr>
    </w:lvl>
  </w:abstractNum>
  <w:abstractNum w:abstractNumId="11">
    <w:nsid w:val="2FDC4A21"/>
    <w:multiLevelType w:val="multilevel"/>
    <w:tmpl w:val="694018E6"/>
    <w:lvl w:ilvl="0">
      <w:start w:val="1"/>
      <w:numFmt w:val="decimal"/>
      <w:lvlText w:val="%1"/>
      <w:lvlJc w:val="left"/>
      <w:pPr>
        <w:ind w:left="600" w:hanging="600"/>
      </w:pPr>
    </w:lvl>
    <w:lvl w:ilvl="1">
      <w:start w:val="2"/>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nsid w:val="30672C02"/>
    <w:multiLevelType w:val="hybridMultilevel"/>
    <w:tmpl w:val="E6000F4E"/>
    <w:lvl w:ilvl="0" w:tplc="A3A46B22">
      <w:start w:val="1"/>
      <w:numFmt w:val="bullet"/>
      <w:lvlText w:val=""/>
      <w:lvlJc w:val="left"/>
      <w:pPr>
        <w:ind w:left="947" w:hanging="360"/>
      </w:pPr>
      <w:rPr>
        <w:rFonts w:ascii="Symbol" w:hAnsi="Symbol" w:cs="Symbol" w:hint="default"/>
        <w:sz w:val="24"/>
      </w:rPr>
    </w:lvl>
    <w:lvl w:ilvl="1" w:tplc="644634FA">
      <w:start w:val="1"/>
      <w:numFmt w:val="bullet"/>
      <w:lvlText w:val="o"/>
      <w:lvlJc w:val="left"/>
      <w:pPr>
        <w:ind w:left="1667" w:hanging="360"/>
      </w:pPr>
      <w:rPr>
        <w:rFonts w:ascii="Courier New" w:hAnsi="Courier New" w:cs="Courier New" w:hint="default"/>
      </w:rPr>
    </w:lvl>
    <w:lvl w:ilvl="2" w:tplc="E00A699A">
      <w:start w:val="1"/>
      <w:numFmt w:val="bullet"/>
      <w:lvlText w:val=""/>
      <w:lvlJc w:val="left"/>
      <w:pPr>
        <w:ind w:left="2387" w:hanging="360"/>
      </w:pPr>
      <w:rPr>
        <w:rFonts w:ascii="Wingdings" w:hAnsi="Wingdings" w:cs="Wingdings" w:hint="default"/>
      </w:rPr>
    </w:lvl>
    <w:lvl w:ilvl="3" w:tplc="C1405058">
      <w:start w:val="1"/>
      <w:numFmt w:val="bullet"/>
      <w:lvlText w:val=""/>
      <w:lvlJc w:val="left"/>
      <w:pPr>
        <w:ind w:left="3107" w:hanging="360"/>
      </w:pPr>
      <w:rPr>
        <w:rFonts w:ascii="Symbol" w:hAnsi="Symbol" w:cs="Symbol" w:hint="default"/>
      </w:rPr>
    </w:lvl>
    <w:lvl w:ilvl="4" w:tplc="946EAAB0">
      <w:start w:val="1"/>
      <w:numFmt w:val="bullet"/>
      <w:lvlText w:val="o"/>
      <w:lvlJc w:val="left"/>
      <w:pPr>
        <w:ind w:left="3827" w:hanging="360"/>
      </w:pPr>
      <w:rPr>
        <w:rFonts w:ascii="Courier New" w:hAnsi="Courier New" w:cs="Courier New" w:hint="default"/>
      </w:rPr>
    </w:lvl>
    <w:lvl w:ilvl="5" w:tplc="A1C6ADA2">
      <w:start w:val="1"/>
      <w:numFmt w:val="bullet"/>
      <w:lvlText w:val=""/>
      <w:lvlJc w:val="left"/>
      <w:pPr>
        <w:ind w:left="4547" w:hanging="360"/>
      </w:pPr>
      <w:rPr>
        <w:rFonts w:ascii="Wingdings" w:hAnsi="Wingdings" w:cs="Wingdings" w:hint="default"/>
      </w:rPr>
    </w:lvl>
    <w:lvl w:ilvl="6" w:tplc="C16A8894">
      <w:start w:val="1"/>
      <w:numFmt w:val="bullet"/>
      <w:lvlText w:val=""/>
      <w:lvlJc w:val="left"/>
      <w:pPr>
        <w:ind w:left="5267" w:hanging="360"/>
      </w:pPr>
      <w:rPr>
        <w:rFonts w:ascii="Symbol" w:hAnsi="Symbol" w:cs="Symbol" w:hint="default"/>
      </w:rPr>
    </w:lvl>
    <w:lvl w:ilvl="7" w:tplc="1346D8C2">
      <w:start w:val="1"/>
      <w:numFmt w:val="bullet"/>
      <w:lvlText w:val="o"/>
      <w:lvlJc w:val="left"/>
      <w:pPr>
        <w:ind w:left="5987" w:hanging="360"/>
      </w:pPr>
      <w:rPr>
        <w:rFonts w:ascii="Courier New" w:hAnsi="Courier New" w:cs="Courier New" w:hint="default"/>
      </w:rPr>
    </w:lvl>
    <w:lvl w:ilvl="8" w:tplc="3C88A84C">
      <w:start w:val="1"/>
      <w:numFmt w:val="bullet"/>
      <w:lvlText w:val=""/>
      <w:lvlJc w:val="left"/>
      <w:pPr>
        <w:ind w:left="6707" w:hanging="360"/>
      </w:pPr>
      <w:rPr>
        <w:rFonts w:ascii="Wingdings" w:hAnsi="Wingdings" w:cs="Wingdings" w:hint="default"/>
      </w:rPr>
    </w:lvl>
  </w:abstractNum>
  <w:abstractNum w:abstractNumId="13">
    <w:nsid w:val="32BD3F24"/>
    <w:multiLevelType w:val="hybridMultilevel"/>
    <w:tmpl w:val="080C1582"/>
    <w:lvl w:ilvl="0" w:tplc="8EC4963E">
      <w:start w:val="1"/>
      <w:numFmt w:val="bullet"/>
      <w:lvlText w:val=""/>
      <w:lvlJc w:val="left"/>
      <w:pPr>
        <w:ind w:left="960" w:hanging="360"/>
      </w:pPr>
      <w:rPr>
        <w:rFonts w:ascii="Symbol" w:hAnsi="Symbol" w:hint="default"/>
      </w:rPr>
    </w:lvl>
    <w:lvl w:ilvl="1" w:tplc="6A98C338">
      <w:start w:val="1"/>
      <w:numFmt w:val="decimal"/>
      <w:lvlText w:val=""/>
      <w:lvlJc w:val="left"/>
      <w:pPr>
        <w:ind w:left="0" w:firstLine="0"/>
      </w:pPr>
    </w:lvl>
    <w:lvl w:ilvl="2" w:tplc="C44E670A">
      <w:start w:val="1"/>
      <w:numFmt w:val="decimal"/>
      <w:lvlText w:val=""/>
      <w:lvlJc w:val="left"/>
      <w:pPr>
        <w:ind w:left="0" w:firstLine="0"/>
      </w:pPr>
    </w:lvl>
    <w:lvl w:ilvl="3" w:tplc="6C2A161C">
      <w:start w:val="1"/>
      <w:numFmt w:val="decimal"/>
      <w:lvlText w:val=""/>
      <w:lvlJc w:val="left"/>
      <w:pPr>
        <w:ind w:left="0" w:firstLine="0"/>
      </w:pPr>
    </w:lvl>
    <w:lvl w:ilvl="4" w:tplc="A9E66BA0">
      <w:start w:val="1"/>
      <w:numFmt w:val="decimal"/>
      <w:lvlText w:val=""/>
      <w:lvlJc w:val="left"/>
      <w:pPr>
        <w:ind w:left="0" w:firstLine="0"/>
      </w:pPr>
    </w:lvl>
    <w:lvl w:ilvl="5" w:tplc="53F66532">
      <w:start w:val="1"/>
      <w:numFmt w:val="decimal"/>
      <w:lvlText w:val=""/>
      <w:lvlJc w:val="left"/>
      <w:pPr>
        <w:ind w:left="0" w:firstLine="0"/>
      </w:pPr>
    </w:lvl>
    <w:lvl w:ilvl="6" w:tplc="92E603D4">
      <w:start w:val="1"/>
      <w:numFmt w:val="decimal"/>
      <w:lvlText w:val=""/>
      <w:lvlJc w:val="left"/>
      <w:pPr>
        <w:ind w:left="0" w:firstLine="0"/>
      </w:pPr>
    </w:lvl>
    <w:lvl w:ilvl="7" w:tplc="2DC8E0D4">
      <w:start w:val="1"/>
      <w:numFmt w:val="decimal"/>
      <w:lvlText w:val=""/>
      <w:lvlJc w:val="left"/>
      <w:pPr>
        <w:ind w:left="0" w:firstLine="0"/>
      </w:pPr>
    </w:lvl>
    <w:lvl w:ilvl="8" w:tplc="D69A6632">
      <w:start w:val="1"/>
      <w:numFmt w:val="decimal"/>
      <w:lvlText w:val=""/>
      <w:lvlJc w:val="left"/>
      <w:pPr>
        <w:ind w:left="0" w:firstLine="0"/>
      </w:pPr>
    </w:lvl>
  </w:abstractNum>
  <w:abstractNum w:abstractNumId="14">
    <w:nsid w:val="34211599"/>
    <w:multiLevelType w:val="hybridMultilevel"/>
    <w:tmpl w:val="9D6E2C8C"/>
    <w:lvl w:ilvl="0" w:tplc="4E709BE2">
      <w:start w:val="1"/>
      <w:numFmt w:val="decimal"/>
      <w:lvlText w:val="%1."/>
      <w:lvlJc w:val="left"/>
      <w:pPr>
        <w:ind w:left="360" w:hanging="360"/>
      </w:pPr>
    </w:lvl>
    <w:lvl w:ilvl="1" w:tplc="B966ED08">
      <w:start w:val="1"/>
      <w:numFmt w:val="lowerLetter"/>
      <w:lvlText w:val="%2."/>
      <w:lvlJc w:val="left"/>
      <w:pPr>
        <w:ind w:left="1080" w:hanging="360"/>
      </w:pPr>
    </w:lvl>
    <w:lvl w:ilvl="2" w:tplc="DC4C08F4">
      <w:start w:val="1"/>
      <w:numFmt w:val="lowerRoman"/>
      <w:lvlText w:val="%3."/>
      <w:lvlJc w:val="right"/>
      <w:pPr>
        <w:ind w:left="1800" w:hanging="180"/>
      </w:pPr>
    </w:lvl>
    <w:lvl w:ilvl="3" w:tplc="EEA24D84">
      <w:start w:val="1"/>
      <w:numFmt w:val="decimal"/>
      <w:lvlText w:val="%4."/>
      <w:lvlJc w:val="left"/>
      <w:pPr>
        <w:ind w:left="2520" w:hanging="360"/>
      </w:pPr>
    </w:lvl>
    <w:lvl w:ilvl="4" w:tplc="3B0462C0">
      <w:start w:val="1"/>
      <w:numFmt w:val="lowerLetter"/>
      <w:lvlText w:val="%5."/>
      <w:lvlJc w:val="left"/>
      <w:pPr>
        <w:ind w:left="3240" w:hanging="360"/>
      </w:pPr>
    </w:lvl>
    <w:lvl w:ilvl="5" w:tplc="FE965DCE">
      <w:start w:val="1"/>
      <w:numFmt w:val="lowerRoman"/>
      <w:lvlText w:val="%6."/>
      <w:lvlJc w:val="right"/>
      <w:pPr>
        <w:ind w:left="3960" w:hanging="180"/>
      </w:pPr>
    </w:lvl>
    <w:lvl w:ilvl="6" w:tplc="45565398">
      <w:start w:val="1"/>
      <w:numFmt w:val="decimal"/>
      <w:lvlText w:val="%7."/>
      <w:lvlJc w:val="left"/>
      <w:pPr>
        <w:ind w:left="4680" w:hanging="360"/>
      </w:pPr>
    </w:lvl>
    <w:lvl w:ilvl="7" w:tplc="552E193A">
      <w:start w:val="1"/>
      <w:numFmt w:val="lowerLetter"/>
      <w:lvlText w:val="%8."/>
      <w:lvlJc w:val="left"/>
      <w:pPr>
        <w:ind w:left="5400" w:hanging="360"/>
      </w:pPr>
    </w:lvl>
    <w:lvl w:ilvl="8" w:tplc="3B92BB04">
      <w:start w:val="1"/>
      <w:numFmt w:val="lowerRoman"/>
      <w:lvlText w:val="%9."/>
      <w:lvlJc w:val="right"/>
      <w:pPr>
        <w:ind w:left="6120" w:hanging="180"/>
      </w:pPr>
    </w:lvl>
  </w:abstractNum>
  <w:abstractNum w:abstractNumId="15">
    <w:nsid w:val="3B8A5807"/>
    <w:multiLevelType w:val="hybridMultilevel"/>
    <w:tmpl w:val="743206CC"/>
    <w:lvl w:ilvl="0" w:tplc="34921C46">
      <w:start w:val="1"/>
      <w:numFmt w:val="bullet"/>
      <w:lvlText w:val=""/>
      <w:lvlJc w:val="left"/>
      <w:pPr>
        <w:ind w:left="960" w:hanging="360"/>
      </w:pPr>
      <w:rPr>
        <w:rFonts w:ascii="Symbol" w:hAnsi="Symbol" w:hint="default"/>
      </w:rPr>
    </w:lvl>
    <w:lvl w:ilvl="1" w:tplc="2094137A">
      <w:start w:val="1"/>
      <w:numFmt w:val="decimal"/>
      <w:lvlText w:val=""/>
      <w:lvlJc w:val="left"/>
      <w:pPr>
        <w:ind w:left="0" w:firstLine="0"/>
      </w:pPr>
    </w:lvl>
    <w:lvl w:ilvl="2" w:tplc="78921A0A">
      <w:start w:val="1"/>
      <w:numFmt w:val="decimal"/>
      <w:lvlText w:val=""/>
      <w:lvlJc w:val="left"/>
      <w:pPr>
        <w:ind w:left="0" w:firstLine="0"/>
      </w:pPr>
    </w:lvl>
    <w:lvl w:ilvl="3" w:tplc="34AAE2B8">
      <w:start w:val="1"/>
      <w:numFmt w:val="decimal"/>
      <w:lvlText w:val=""/>
      <w:lvlJc w:val="left"/>
      <w:pPr>
        <w:ind w:left="0" w:firstLine="0"/>
      </w:pPr>
    </w:lvl>
    <w:lvl w:ilvl="4" w:tplc="51885EE8">
      <w:start w:val="1"/>
      <w:numFmt w:val="decimal"/>
      <w:lvlText w:val=""/>
      <w:lvlJc w:val="left"/>
      <w:pPr>
        <w:ind w:left="0" w:firstLine="0"/>
      </w:pPr>
    </w:lvl>
    <w:lvl w:ilvl="5" w:tplc="6C5EF48A">
      <w:start w:val="1"/>
      <w:numFmt w:val="decimal"/>
      <w:lvlText w:val=""/>
      <w:lvlJc w:val="left"/>
      <w:pPr>
        <w:ind w:left="0" w:firstLine="0"/>
      </w:pPr>
    </w:lvl>
    <w:lvl w:ilvl="6" w:tplc="1020E792">
      <w:start w:val="1"/>
      <w:numFmt w:val="decimal"/>
      <w:lvlText w:val=""/>
      <w:lvlJc w:val="left"/>
      <w:pPr>
        <w:ind w:left="0" w:firstLine="0"/>
      </w:pPr>
    </w:lvl>
    <w:lvl w:ilvl="7" w:tplc="77D0C960">
      <w:start w:val="1"/>
      <w:numFmt w:val="decimal"/>
      <w:lvlText w:val=""/>
      <w:lvlJc w:val="left"/>
      <w:pPr>
        <w:ind w:left="0" w:firstLine="0"/>
      </w:pPr>
    </w:lvl>
    <w:lvl w:ilvl="8" w:tplc="DAAA4B74">
      <w:start w:val="1"/>
      <w:numFmt w:val="decimal"/>
      <w:lvlText w:val=""/>
      <w:lvlJc w:val="left"/>
      <w:pPr>
        <w:ind w:left="0" w:firstLine="0"/>
      </w:pPr>
    </w:lvl>
  </w:abstractNum>
  <w:abstractNum w:abstractNumId="16">
    <w:nsid w:val="3BAF5C19"/>
    <w:multiLevelType w:val="hybridMultilevel"/>
    <w:tmpl w:val="ED9E612A"/>
    <w:lvl w:ilvl="0" w:tplc="EC0E624C">
      <w:start w:val="1"/>
      <w:numFmt w:val="bullet"/>
      <w:lvlText w:val=""/>
      <w:lvlJc w:val="left"/>
      <w:pPr>
        <w:ind w:left="960" w:hanging="360"/>
      </w:pPr>
      <w:rPr>
        <w:rFonts w:ascii="Symbol" w:hAnsi="Symbol" w:hint="default"/>
      </w:rPr>
    </w:lvl>
    <w:lvl w:ilvl="1" w:tplc="71983090">
      <w:start w:val="1"/>
      <w:numFmt w:val="decimal"/>
      <w:lvlText w:val=""/>
      <w:lvlJc w:val="left"/>
      <w:pPr>
        <w:ind w:left="0" w:firstLine="0"/>
      </w:pPr>
    </w:lvl>
    <w:lvl w:ilvl="2" w:tplc="92241994">
      <w:start w:val="1"/>
      <w:numFmt w:val="decimal"/>
      <w:lvlText w:val=""/>
      <w:lvlJc w:val="left"/>
      <w:pPr>
        <w:ind w:left="0" w:firstLine="0"/>
      </w:pPr>
    </w:lvl>
    <w:lvl w:ilvl="3" w:tplc="A284470A">
      <w:start w:val="1"/>
      <w:numFmt w:val="decimal"/>
      <w:lvlText w:val=""/>
      <w:lvlJc w:val="left"/>
      <w:pPr>
        <w:ind w:left="0" w:firstLine="0"/>
      </w:pPr>
    </w:lvl>
    <w:lvl w:ilvl="4" w:tplc="9A7270EA">
      <w:start w:val="1"/>
      <w:numFmt w:val="decimal"/>
      <w:lvlText w:val=""/>
      <w:lvlJc w:val="left"/>
      <w:pPr>
        <w:ind w:left="0" w:firstLine="0"/>
      </w:pPr>
    </w:lvl>
    <w:lvl w:ilvl="5" w:tplc="1A185DCA">
      <w:start w:val="1"/>
      <w:numFmt w:val="decimal"/>
      <w:lvlText w:val=""/>
      <w:lvlJc w:val="left"/>
      <w:pPr>
        <w:ind w:left="0" w:firstLine="0"/>
      </w:pPr>
    </w:lvl>
    <w:lvl w:ilvl="6" w:tplc="8DAEB062">
      <w:start w:val="1"/>
      <w:numFmt w:val="decimal"/>
      <w:lvlText w:val=""/>
      <w:lvlJc w:val="left"/>
      <w:pPr>
        <w:ind w:left="0" w:firstLine="0"/>
      </w:pPr>
    </w:lvl>
    <w:lvl w:ilvl="7" w:tplc="46F49450">
      <w:start w:val="1"/>
      <w:numFmt w:val="decimal"/>
      <w:lvlText w:val=""/>
      <w:lvlJc w:val="left"/>
      <w:pPr>
        <w:ind w:left="0" w:firstLine="0"/>
      </w:pPr>
    </w:lvl>
    <w:lvl w:ilvl="8" w:tplc="3EE09C06">
      <w:start w:val="1"/>
      <w:numFmt w:val="decimal"/>
      <w:lvlText w:val=""/>
      <w:lvlJc w:val="left"/>
      <w:pPr>
        <w:ind w:left="0" w:firstLine="0"/>
      </w:pPr>
    </w:lvl>
  </w:abstractNum>
  <w:abstractNum w:abstractNumId="17">
    <w:nsid w:val="3D8B4879"/>
    <w:multiLevelType w:val="hybridMultilevel"/>
    <w:tmpl w:val="14EE3CD0"/>
    <w:lvl w:ilvl="0" w:tplc="40B4C194">
      <w:start w:val="1"/>
      <w:numFmt w:val="decimal"/>
      <w:lvlText w:val="%1."/>
      <w:lvlJc w:val="left"/>
      <w:pPr>
        <w:ind w:left="1212" w:hanging="360"/>
      </w:pPr>
      <w:rPr>
        <w:sz w:val="28"/>
      </w:rPr>
    </w:lvl>
    <w:lvl w:ilvl="1" w:tplc="CEC84DD0">
      <w:start w:val="1"/>
      <w:numFmt w:val="lowerLetter"/>
      <w:lvlText w:val="%2."/>
      <w:lvlJc w:val="left"/>
      <w:pPr>
        <w:ind w:left="1932" w:hanging="360"/>
      </w:pPr>
    </w:lvl>
    <w:lvl w:ilvl="2" w:tplc="9D427FB6">
      <w:start w:val="1"/>
      <w:numFmt w:val="lowerRoman"/>
      <w:lvlText w:val="%3."/>
      <w:lvlJc w:val="right"/>
      <w:pPr>
        <w:ind w:left="2652" w:hanging="180"/>
      </w:pPr>
    </w:lvl>
    <w:lvl w:ilvl="3" w:tplc="F70C1494">
      <w:start w:val="1"/>
      <w:numFmt w:val="decimal"/>
      <w:lvlText w:val="%4."/>
      <w:lvlJc w:val="left"/>
      <w:pPr>
        <w:ind w:left="3372" w:hanging="360"/>
      </w:pPr>
    </w:lvl>
    <w:lvl w:ilvl="4" w:tplc="E2740654">
      <w:start w:val="1"/>
      <w:numFmt w:val="lowerLetter"/>
      <w:lvlText w:val="%5."/>
      <w:lvlJc w:val="left"/>
      <w:pPr>
        <w:ind w:left="4092" w:hanging="360"/>
      </w:pPr>
    </w:lvl>
    <w:lvl w:ilvl="5" w:tplc="45FA1692">
      <w:start w:val="1"/>
      <w:numFmt w:val="lowerRoman"/>
      <w:lvlText w:val="%6."/>
      <w:lvlJc w:val="right"/>
      <w:pPr>
        <w:ind w:left="4812" w:hanging="180"/>
      </w:pPr>
    </w:lvl>
    <w:lvl w:ilvl="6" w:tplc="4860D878">
      <w:start w:val="1"/>
      <w:numFmt w:val="decimal"/>
      <w:lvlText w:val="%7."/>
      <w:lvlJc w:val="left"/>
      <w:pPr>
        <w:ind w:left="5532" w:hanging="360"/>
      </w:pPr>
    </w:lvl>
    <w:lvl w:ilvl="7" w:tplc="13B8E290">
      <w:start w:val="1"/>
      <w:numFmt w:val="lowerLetter"/>
      <w:lvlText w:val="%8."/>
      <w:lvlJc w:val="left"/>
      <w:pPr>
        <w:ind w:left="6252" w:hanging="360"/>
      </w:pPr>
    </w:lvl>
    <w:lvl w:ilvl="8" w:tplc="3A205D74">
      <w:start w:val="1"/>
      <w:numFmt w:val="lowerRoman"/>
      <w:lvlText w:val="%9."/>
      <w:lvlJc w:val="right"/>
      <w:pPr>
        <w:ind w:left="6972" w:hanging="180"/>
      </w:pPr>
    </w:lvl>
  </w:abstractNum>
  <w:abstractNum w:abstractNumId="18">
    <w:nsid w:val="3F991568"/>
    <w:multiLevelType w:val="hybridMultilevel"/>
    <w:tmpl w:val="E2A215B8"/>
    <w:lvl w:ilvl="0" w:tplc="72AE1FFC">
      <w:start w:val="1"/>
      <w:numFmt w:val="bullet"/>
      <w:lvlText w:val=""/>
      <w:lvlJc w:val="left"/>
      <w:pPr>
        <w:ind w:left="720" w:hanging="360"/>
      </w:pPr>
      <w:rPr>
        <w:rFonts w:ascii="Symbol" w:hAnsi="Symbol" w:hint="default"/>
      </w:rPr>
    </w:lvl>
    <w:lvl w:ilvl="1" w:tplc="89C6130C">
      <w:start w:val="1"/>
      <w:numFmt w:val="bullet"/>
      <w:lvlText w:val="o"/>
      <w:lvlJc w:val="left"/>
      <w:pPr>
        <w:ind w:left="1440" w:hanging="360"/>
      </w:pPr>
      <w:rPr>
        <w:rFonts w:ascii="Courier New" w:hAnsi="Courier New" w:cs="Courier New" w:hint="default"/>
      </w:rPr>
    </w:lvl>
    <w:lvl w:ilvl="2" w:tplc="08B424D2">
      <w:start w:val="1"/>
      <w:numFmt w:val="bullet"/>
      <w:lvlText w:val=""/>
      <w:lvlJc w:val="left"/>
      <w:pPr>
        <w:ind w:left="2160" w:hanging="360"/>
      </w:pPr>
      <w:rPr>
        <w:rFonts w:ascii="Wingdings" w:hAnsi="Wingdings" w:hint="default"/>
      </w:rPr>
    </w:lvl>
    <w:lvl w:ilvl="3" w:tplc="1388C0D2">
      <w:start w:val="1"/>
      <w:numFmt w:val="bullet"/>
      <w:lvlText w:val=""/>
      <w:lvlJc w:val="left"/>
      <w:pPr>
        <w:ind w:left="2880" w:hanging="360"/>
      </w:pPr>
      <w:rPr>
        <w:rFonts w:ascii="Symbol" w:hAnsi="Symbol" w:hint="default"/>
      </w:rPr>
    </w:lvl>
    <w:lvl w:ilvl="4" w:tplc="EF8C90AA">
      <w:start w:val="1"/>
      <w:numFmt w:val="bullet"/>
      <w:lvlText w:val="o"/>
      <w:lvlJc w:val="left"/>
      <w:pPr>
        <w:ind w:left="3600" w:hanging="360"/>
      </w:pPr>
      <w:rPr>
        <w:rFonts w:ascii="Courier New" w:hAnsi="Courier New" w:cs="Courier New" w:hint="default"/>
      </w:rPr>
    </w:lvl>
    <w:lvl w:ilvl="5" w:tplc="3CB20A62">
      <w:start w:val="1"/>
      <w:numFmt w:val="bullet"/>
      <w:lvlText w:val=""/>
      <w:lvlJc w:val="left"/>
      <w:pPr>
        <w:ind w:left="4320" w:hanging="360"/>
      </w:pPr>
      <w:rPr>
        <w:rFonts w:ascii="Wingdings" w:hAnsi="Wingdings" w:hint="default"/>
      </w:rPr>
    </w:lvl>
    <w:lvl w:ilvl="6" w:tplc="99108550">
      <w:start w:val="1"/>
      <w:numFmt w:val="bullet"/>
      <w:lvlText w:val=""/>
      <w:lvlJc w:val="left"/>
      <w:pPr>
        <w:ind w:left="5040" w:hanging="360"/>
      </w:pPr>
      <w:rPr>
        <w:rFonts w:ascii="Symbol" w:hAnsi="Symbol" w:hint="default"/>
      </w:rPr>
    </w:lvl>
    <w:lvl w:ilvl="7" w:tplc="E8165526">
      <w:start w:val="1"/>
      <w:numFmt w:val="bullet"/>
      <w:lvlText w:val="o"/>
      <w:lvlJc w:val="left"/>
      <w:pPr>
        <w:ind w:left="5760" w:hanging="360"/>
      </w:pPr>
      <w:rPr>
        <w:rFonts w:ascii="Courier New" w:hAnsi="Courier New" w:cs="Courier New" w:hint="default"/>
      </w:rPr>
    </w:lvl>
    <w:lvl w:ilvl="8" w:tplc="EF9CF9C4">
      <w:start w:val="1"/>
      <w:numFmt w:val="bullet"/>
      <w:lvlText w:val=""/>
      <w:lvlJc w:val="left"/>
      <w:pPr>
        <w:ind w:left="6480" w:hanging="360"/>
      </w:pPr>
      <w:rPr>
        <w:rFonts w:ascii="Wingdings" w:hAnsi="Wingdings" w:hint="default"/>
      </w:rPr>
    </w:lvl>
  </w:abstractNum>
  <w:abstractNum w:abstractNumId="19">
    <w:nsid w:val="49EB0A3E"/>
    <w:multiLevelType w:val="hybridMultilevel"/>
    <w:tmpl w:val="2E3AD3FE"/>
    <w:lvl w:ilvl="0" w:tplc="39BAE474">
      <w:start w:val="1"/>
      <w:numFmt w:val="bullet"/>
      <w:lvlText w:val=""/>
      <w:lvlJc w:val="left"/>
      <w:pPr>
        <w:ind w:left="960" w:hanging="360"/>
      </w:pPr>
      <w:rPr>
        <w:rFonts w:ascii="Symbol" w:hAnsi="Symbol" w:hint="default"/>
      </w:rPr>
    </w:lvl>
    <w:lvl w:ilvl="1" w:tplc="CC903F84">
      <w:start w:val="1"/>
      <w:numFmt w:val="decimal"/>
      <w:lvlText w:val=""/>
      <w:lvlJc w:val="left"/>
      <w:pPr>
        <w:ind w:left="0" w:firstLine="0"/>
      </w:pPr>
    </w:lvl>
    <w:lvl w:ilvl="2" w:tplc="28FE1C78">
      <w:start w:val="1"/>
      <w:numFmt w:val="decimal"/>
      <w:lvlText w:val=""/>
      <w:lvlJc w:val="left"/>
      <w:pPr>
        <w:ind w:left="0" w:firstLine="0"/>
      </w:pPr>
    </w:lvl>
    <w:lvl w:ilvl="3" w:tplc="854A0B26">
      <w:start w:val="1"/>
      <w:numFmt w:val="decimal"/>
      <w:lvlText w:val=""/>
      <w:lvlJc w:val="left"/>
      <w:pPr>
        <w:ind w:left="0" w:firstLine="0"/>
      </w:pPr>
    </w:lvl>
    <w:lvl w:ilvl="4" w:tplc="F550A3DE">
      <w:start w:val="1"/>
      <w:numFmt w:val="decimal"/>
      <w:lvlText w:val=""/>
      <w:lvlJc w:val="left"/>
      <w:pPr>
        <w:ind w:left="0" w:firstLine="0"/>
      </w:pPr>
    </w:lvl>
    <w:lvl w:ilvl="5" w:tplc="24067DDE">
      <w:start w:val="1"/>
      <w:numFmt w:val="decimal"/>
      <w:lvlText w:val=""/>
      <w:lvlJc w:val="left"/>
      <w:pPr>
        <w:ind w:left="0" w:firstLine="0"/>
      </w:pPr>
    </w:lvl>
    <w:lvl w:ilvl="6" w:tplc="559809D8">
      <w:start w:val="1"/>
      <w:numFmt w:val="decimal"/>
      <w:lvlText w:val=""/>
      <w:lvlJc w:val="left"/>
      <w:pPr>
        <w:ind w:left="0" w:firstLine="0"/>
      </w:pPr>
    </w:lvl>
    <w:lvl w:ilvl="7" w:tplc="20EA1622">
      <w:start w:val="1"/>
      <w:numFmt w:val="decimal"/>
      <w:lvlText w:val=""/>
      <w:lvlJc w:val="left"/>
      <w:pPr>
        <w:ind w:left="0" w:firstLine="0"/>
      </w:pPr>
    </w:lvl>
    <w:lvl w:ilvl="8" w:tplc="9A60D552">
      <w:start w:val="1"/>
      <w:numFmt w:val="decimal"/>
      <w:lvlText w:val=""/>
      <w:lvlJc w:val="left"/>
      <w:pPr>
        <w:ind w:left="0" w:firstLine="0"/>
      </w:pPr>
    </w:lvl>
  </w:abstractNum>
  <w:abstractNum w:abstractNumId="20">
    <w:nsid w:val="4AE85CA8"/>
    <w:multiLevelType w:val="hybridMultilevel"/>
    <w:tmpl w:val="CAD027E2"/>
    <w:lvl w:ilvl="0" w:tplc="92DC6AE2">
      <w:start w:val="1"/>
      <w:numFmt w:val="bullet"/>
      <w:lvlText w:val=""/>
      <w:lvlJc w:val="left"/>
      <w:pPr>
        <w:ind w:left="960" w:hanging="360"/>
      </w:pPr>
      <w:rPr>
        <w:rFonts w:ascii="Symbol" w:hAnsi="Symbol" w:hint="default"/>
      </w:rPr>
    </w:lvl>
    <w:lvl w:ilvl="1" w:tplc="ED568C58">
      <w:start w:val="1"/>
      <w:numFmt w:val="decimal"/>
      <w:lvlText w:val=""/>
      <w:lvlJc w:val="left"/>
      <w:pPr>
        <w:ind w:left="0" w:firstLine="0"/>
      </w:pPr>
    </w:lvl>
    <w:lvl w:ilvl="2" w:tplc="89FC0D9C">
      <w:start w:val="1"/>
      <w:numFmt w:val="decimal"/>
      <w:lvlText w:val=""/>
      <w:lvlJc w:val="left"/>
      <w:pPr>
        <w:ind w:left="0" w:firstLine="0"/>
      </w:pPr>
    </w:lvl>
    <w:lvl w:ilvl="3" w:tplc="A04CF672">
      <w:start w:val="1"/>
      <w:numFmt w:val="decimal"/>
      <w:lvlText w:val=""/>
      <w:lvlJc w:val="left"/>
      <w:pPr>
        <w:ind w:left="0" w:firstLine="0"/>
      </w:pPr>
    </w:lvl>
    <w:lvl w:ilvl="4" w:tplc="02BAD6D4">
      <w:start w:val="1"/>
      <w:numFmt w:val="decimal"/>
      <w:lvlText w:val=""/>
      <w:lvlJc w:val="left"/>
      <w:pPr>
        <w:ind w:left="0" w:firstLine="0"/>
      </w:pPr>
    </w:lvl>
    <w:lvl w:ilvl="5" w:tplc="4418A73E">
      <w:start w:val="1"/>
      <w:numFmt w:val="decimal"/>
      <w:lvlText w:val=""/>
      <w:lvlJc w:val="left"/>
      <w:pPr>
        <w:ind w:left="0" w:firstLine="0"/>
      </w:pPr>
    </w:lvl>
    <w:lvl w:ilvl="6" w:tplc="63D8EC12">
      <w:start w:val="1"/>
      <w:numFmt w:val="decimal"/>
      <w:lvlText w:val=""/>
      <w:lvlJc w:val="left"/>
      <w:pPr>
        <w:ind w:left="0" w:firstLine="0"/>
      </w:pPr>
    </w:lvl>
    <w:lvl w:ilvl="7" w:tplc="08BC5360">
      <w:start w:val="1"/>
      <w:numFmt w:val="decimal"/>
      <w:lvlText w:val=""/>
      <w:lvlJc w:val="left"/>
      <w:pPr>
        <w:ind w:left="0" w:firstLine="0"/>
      </w:pPr>
    </w:lvl>
    <w:lvl w:ilvl="8" w:tplc="FFF26A20">
      <w:start w:val="1"/>
      <w:numFmt w:val="decimal"/>
      <w:lvlText w:val=""/>
      <w:lvlJc w:val="left"/>
      <w:pPr>
        <w:ind w:left="0" w:firstLine="0"/>
      </w:pPr>
    </w:lvl>
  </w:abstractNum>
  <w:abstractNum w:abstractNumId="21">
    <w:nsid w:val="4C1633E8"/>
    <w:multiLevelType w:val="hybridMultilevel"/>
    <w:tmpl w:val="2E6413B2"/>
    <w:lvl w:ilvl="0" w:tplc="0FE41502">
      <w:start w:val="1"/>
      <w:numFmt w:val="bullet"/>
      <w:lvlText w:val=""/>
      <w:lvlJc w:val="left"/>
      <w:pPr>
        <w:ind w:left="897" w:hanging="360"/>
      </w:pPr>
      <w:rPr>
        <w:rFonts w:ascii="Symbol" w:hAnsi="Symbol" w:cs="Symbol" w:hint="default"/>
        <w:sz w:val="24"/>
      </w:rPr>
    </w:lvl>
    <w:lvl w:ilvl="1" w:tplc="2CA4124A">
      <w:start w:val="1"/>
      <w:numFmt w:val="bullet"/>
      <w:lvlText w:val="o"/>
      <w:lvlJc w:val="left"/>
      <w:pPr>
        <w:ind w:left="1617" w:hanging="360"/>
      </w:pPr>
      <w:rPr>
        <w:rFonts w:ascii="Courier New" w:hAnsi="Courier New" w:cs="Courier New" w:hint="default"/>
      </w:rPr>
    </w:lvl>
    <w:lvl w:ilvl="2" w:tplc="E79CCEC6">
      <w:start w:val="1"/>
      <w:numFmt w:val="bullet"/>
      <w:lvlText w:val=""/>
      <w:lvlJc w:val="left"/>
      <w:pPr>
        <w:ind w:left="2337" w:hanging="360"/>
      </w:pPr>
      <w:rPr>
        <w:rFonts w:ascii="Wingdings" w:hAnsi="Wingdings" w:cs="Wingdings" w:hint="default"/>
      </w:rPr>
    </w:lvl>
    <w:lvl w:ilvl="3" w:tplc="01E27E08">
      <w:start w:val="1"/>
      <w:numFmt w:val="bullet"/>
      <w:lvlText w:val=""/>
      <w:lvlJc w:val="left"/>
      <w:pPr>
        <w:ind w:left="3057" w:hanging="360"/>
      </w:pPr>
      <w:rPr>
        <w:rFonts w:ascii="Symbol" w:hAnsi="Symbol" w:cs="Symbol" w:hint="default"/>
      </w:rPr>
    </w:lvl>
    <w:lvl w:ilvl="4" w:tplc="7AFEE0CE">
      <w:start w:val="1"/>
      <w:numFmt w:val="bullet"/>
      <w:lvlText w:val="o"/>
      <w:lvlJc w:val="left"/>
      <w:pPr>
        <w:ind w:left="3777" w:hanging="360"/>
      </w:pPr>
      <w:rPr>
        <w:rFonts w:ascii="Courier New" w:hAnsi="Courier New" w:cs="Courier New" w:hint="default"/>
      </w:rPr>
    </w:lvl>
    <w:lvl w:ilvl="5" w:tplc="D4A8DABC">
      <w:start w:val="1"/>
      <w:numFmt w:val="bullet"/>
      <w:lvlText w:val=""/>
      <w:lvlJc w:val="left"/>
      <w:pPr>
        <w:ind w:left="4497" w:hanging="360"/>
      </w:pPr>
      <w:rPr>
        <w:rFonts w:ascii="Wingdings" w:hAnsi="Wingdings" w:cs="Wingdings" w:hint="default"/>
      </w:rPr>
    </w:lvl>
    <w:lvl w:ilvl="6" w:tplc="06E873E2">
      <w:start w:val="1"/>
      <w:numFmt w:val="bullet"/>
      <w:lvlText w:val=""/>
      <w:lvlJc w:val="left"/>
      <w:pPr>
        <w:ind w:left="5217" w:hanging="360"/>
      </w:pPr>
      <w:rPr>
        <w:rFonts w:ascii="Symbol" w:hAnsi="Symbol" w:cs="Symbol" w:hint="default"/>
      </w:rPr>
    </w:lvl>
    <w:lvl w:ilvl="7" w:tplc="31A27BCC">
      <w:start w:val="1"/>
      <w:numFmt w:val="bullet"/>
      <w:lvlText w:val="o"/>
      <w:lvlJc w:val="left"/>
      <w:pPr>
        <w:ind w:left="5937" w:hanging="360"/>
      </w:pPr>
      <w:rPr>
        <w:rFonts w:ascii="Courier New" w:hAnsi="Courier New" w:cs="Courier New" w:hint="default"/>
      </w:rPr>
    </w:lvl>
    <w:lvl w:ilvl="8" w:tplc="E4F05168">
      <w:start w:val="1"/>
      <w:numFmt w:val="bullet"/>
      <w:lvlText w:val=""/>
      <w:lvlJc w:val="left"/>
      <w:pPr>
        <w:ind w:left="6657" w:hanging="360"/>
      </w:pPr>
      <w:rPr>
        <w:rFonts w:ascii="Wingdings" w:hAnsi="Wingdings" w:cs="Wingdings" w:hint="default"/>
      </w:rPr>
    </w:lvl>
  </w:abstractNum>
  <w:abstractNum w:abstractNumId="22">
    <w:nsid w:val="532B576A"/>
    <w:multiLevelType w:val="hybridMultilevel"/>
    <w:tmpl w:val="83446034"/>
    <w:lvl w:ilvl="0" w:tplc="32322AFC">
      <w:start w:val="1"/>
      <w:numFmt w:val="bullet"/>
      <w:lvlText w:val=""/>
      <w:lvlJc w:val="left"/>
      <w:pPr>
        <w:ind w:left="960" w:hanging="360"/>
      </w:pPr>
      <w:rPr>
        <w:rFonts w:ascii="Symbol" w:hAnsi="Symbol" w:hint="default"/>
      </w:rPr>
    </w:lvl>
    <w:lvl w:ilvl="1" w:tplc="933AAD94">
      <w:start w:val="1"/>
      <w:numFmt w:val="decimal"/>
      <w:lvlText w:val=""/>
      <w:lvlJc w:val="left"/>
      <w:pPr>
        <w:ind w:left="0" w:firstLine="0"/>
      </w:pPr>
    </w:lvl>
    <w:lvl w:ilvl="2" w:tplc="8E1E7598">
      <w:start w:val="1"/>
      <w:numFmt w:val="decimal"/>
      <w:lvlText w:val=""/>
      <w:lvlJc w:val="left"/>
      <w:pPr>
        <w:ind w:left="0" w:firstLine="0"/>
      </w:pPr>
    </w:lvl>
    <w:lvl w:ilvl="3" w:tplc="CF2084C8">
      <w:start w:val="1"/>
      <w:numFmt w:val="decimal"/>
      <w:lvlText w:val=""/>
      <w:lvlJc w:val="left"/>
      <w:pPr>
        <w:ind w:left="0" w:firstLine="0"/>
      </w:pPr>
    </w:lvl>
    <w:lvl w:ilvl="4" w:tplc="89BC7F6A">
      <w:start w:val="1"/>
      <w:numFmt w:val="decimal"/>
      <w:lvlText w:val=""/>
      <w:lvlJc w:val="left"/>
      <w:pPr>
        <w:ind w:left="0" w:firstLine="0"/>
      </w:pPr>
    </w:lvl>
    <w:lvl w:ilvl="5" w:tplc="64EE5A8A">
      <w:start w:val="1"/>
      <w:numFmt w:val="decimal"/>
      <w:lvlText w:val=""/>
      <w:lvlJc w:val="left"/>
      <w:pPr>
        <w:ind w:left="0" w:firstLine="0"/>
      </w:pPr>
    </w:lvl>
    <w:lvl w:ilvl="6" w:tplc="E09683D0">
      <w:start w:val="1"/>
      <w:numFmt w:val="decimal"/>
      <w:lvlText w:val=""/>
      <w:lvlJc w:val="left"/>
      <w:pPr>
        <w:ind w:left="0" w:firstLine="0"/>
      </w:pPr>
    </w:lvl>
    <w:lvl w:ilvl="7" w:tplc="69B4783E">
      <w:start w:val="1"/>
      <w:numFmt w:val="decimal"/>
      <w:lvlText w:val=""/>
      <w:lvlJc w:val="left"/>
      <w:pPr>
        <w:ind w:left="0" w:firstLine="0"/>
      </w:pPr>
    </w:lvl>
    <w:lvl w:ilvl="8" w:tplc="5C50F086">
      <w:start w:val="1"/>
      <w:numFmt w:val="decimal"/>
      <w:lvlText w:val=""/>
      <w:lvlJc w:val="left"/>
      <w:pPr>
        <w:ind w:left="0" w:firstLine="0"/>
      </w:pPr>
    </w:lvl>
  </w:abstractNum>
  <w:abstractNum w:abstractNumId="23">
    <w:nsid w:val="5AEA12F3"/>
    <w:multiLevelType w:val="hybridMultilevel"/>
    <w:tmpl w:val="6EE8567C"/>
    <w:lvl w:ilvl="0" w:tplc="572CBB8A">
      <w:start w:val="1"/>
      <w:numFmt w:val="bullet"/>
      <w:lvlText w:val=""/>
      <w:lvlJc w:val="left"/>
      <w:pPr>
        <w:ind w:left="960" w:hanging="360"/>
      </w:pPr>
      <w:rPr>
        <w:rFonts w:ascii="Symbol" w:hAnsi="Symbol" w:hint="default"/>
      </w:rPr>
    </w:lvl>
    <w:lvl w:ilvl="1" w:tplc="28FCAA40">
      <w:start w:val="1"/>
      <w:numFmt w:val="decimal"/>
      <w:lvlText w:val=""/>
      <w:lvlJc w:val="left"/>
      <w:pPr>
        <w:ind w:left="0" w:firstLine="0"/>
      </w:pPr>
    </w:lvl>
    <w:lvl w:ilvl="2" w:tplc="CCB6E3C4">
      <w:start w:val="1"/>
      <w:numFmt w:val="decimal"/>
      <w:lvlText w:val=""/>
      <w:lvlJc w:val="left"/>
      <w:pPr>
        <w:ind w:left="0" w:firstLine="0"/>
      </w:pPr>
    </w:lvl>
    <w:lvl w:ilvl="3" w:tplc="71A89348">
      <w:start w:val="1"/>
      <w:numFmt w:val="decimal"/>
      <w:lvlText w:val=""/>
      <w:lvlJc w:val="left"/>
      <w:pPr>
        <w:ind w:left="0" w:firstLine="0"/>
      </w:pPr>
    </w:lvl>
    <w:lvl w:ilvl="4" w:tplc="96166450">
      <w:start w:val="1"/>
      <w:numFmt w:val="decimal"/>
      <w:lvlText w:val=""/>
      <w:lvlJc w:val="left"/>
      <w:pPr>
        <w:ind w:left="0" w:firstLine="0"/>
      </w:pPr>
    </w:lvl>
    <w:lvl w:ilvl="5" w:tplc="F00E13A8">
      <w:start w:val="1"/>
      <w:numFmt w:val="decimal"/>
      <w:lvlText w:val=""/>
      <w:lvlJc w:val="left"/>
      <w:pPr>
        <w:ind w:left="0" w:firstLine="0"/>
      </w:pPr>
    </w:lvl>
    <w:lvl w:ilvl="6" w:tplc="6B7E20E4">
      <w:start w:val="1"/>
      <w:numFmt w:val="decimal"/>
      <w:lvlText w:val=""/>
      <w:lvlJc w:val="left"/>
      <w:pPr>
        <w:ind w:left="0" w:firstLine="0"/>
      </w:pPr>
    </w:lvl>
    <w:lvl w:ilvl="7" w:tplc="3426004A">
      <w:start w:val="1"/>
      <w:numFmt w:val="decimal"/>
      <w:lvlText w:val=""/>
      <w:lvlJc w:val="left"/>
      <w:pPr>
        <w:ind w:left="0" w:firstLine="0"/>
      </w:pPr>
    </w:lvl>
    <w:lvl w:ilvl="8" w:tplc="77E06066">
      <w:start w:val="1"/>
      <w:numFmt w:val="decimal"/>
      <w:lvlText w:val=""/>
      <w:lvlJc w:val="left"/>
      <w:pPr>
        <w:ind w:left="0" w:firstLine="0"/>
      </w:pPr>
    </w:lvl>
  </w:abstractNum>
  <w:abstractNum w:abstractNumId="24">
    <w:nsid w:val="5D6D7057"/>
    <w:multiLevelType w:val="hybridMultilevel"/>
    <w:tmpl w:val="118A1980"/>
    <w:lvl w:ilvl="0" w:tplc="CA10804E">
      <w:start w:val="1"/>
      <w:numFmt w:val="bullet"/>
      <w:lvlText w:val=""/>
      <w:lvlJc w:val="left"/>
      <w:pPr>
        <w:ind w:left="960" w:hanging="360"/>
      </w:pPr>
      <w:rPr>
        <w:rFonts w:ascii="Symbol" w:hAnsi="Symbol" w:hint="default"/>
      </w:rPr>
    </w:lvl>
    <w:lvl w:ilvl="1" w:tplc="C88AEF82">
      <w:start w:val="1"/>
      <w:numFmt w:val="decimal"/>
      <w:lvlText w:val=""/>
      <w:lvlJc w:val="left"/>
      <w:pPr>
        <w:ind w:left="0" w:firstLine="0"/>
      </w:pPr>
    </w:lvl>
    <w:lvl w:ilvl="2" w:tplc="F222A566">
      <w:start w:val="1"/>
      <w:numFmt w:val="decimal"/>
      <w:lvlText w:val=""/>
      <w:lvlJc w:val="left"/>
      <w:pPr>
        <w:ind w:left="0" w:firstLine="0"/>
      </w:pPr>
    </w:lvl>
    <w:lvl w:ilvl="3" w:tplc="DD5A542C">
      <w:start w:val="1"/>
      <w:numFmt w:val="decimal"/>
      <w:lvlText w:val=""/>
      <w:lvlJc w:val="left"/>
      <w:pPr>
        <w:ind w:left="0" w:firstLine="0"/>
      </w:pPr>
    </w:lvl>
    <w:lvl w:ilvl="4" w:tplc="963A9E70">
      <w:start w:val="1"/>
      <w:numFmt w:val="decimal"/>
      <w:lvlText w:val=""/>
      <w:lvlJc w:val="left"/>
      <w:pPr>
        <w:ind w:left="0" w:firstLine="0"/>
      </w:pPr>
    </w:lvl>
    <w:lvl w:ilvl="5" w:tplc="C0565698">
      <w:start w:val="1"/>
      <w:numFmt w:val="decimal"/>
      <w:lvlText w:val=""/>
      <w:lvlJc w:val="left"/>
      <w:pPr>
        <w:ind w:left="0" w:firstLine="0"/>
      </w:pPr>
    </w:lvl>
    <w:lvl w:ilvl="6" w:tplc="A182A3DC">
      <w:start w:val="1"/>
      <w:numFmt w:val="decimal"/>
      <w:lvlText w:val=""/>
      <w:lvlJc w:val="left"/>
      <w:pPr>
        <w:ind w:left="0" w:firstLine="0"/>
      </w:pPr>
    </w:lvl>
    <w:lvl w:ilvl="7" w:tplc="D444D346">
      <w:start w:val="1"/>
      <w:numFmt w:val="decimal"/>
      <w:lvlText w:val=""/>
      <w:lvlJc w:val="left"/>
      <w:pPr>
        <w:ind w:left="0" w:firstLine="0"/>
      </w:pPr>
    </w:lvl>
    <w:lvl w:ilvl="8" w:tplc="AC4213E4">
      <w:start w:val="1"/>
      <w:numFmt w:val="decimal"/>
      <w:lvlText w:val=""/>
      <w:lvlJc w:val="left"/>
      <w:pPr>
        <w:ind w:left="0" w:firstLine="0"/>
      </w:pPr>
    </w:lvl>
  </w:abstractNum>
  <w:abstractNum w:abstractNumId="25">
    <w:nsid w:val="5FB16057"/>
    <w:multiLevelType w:val="hybridMultilevel"/>
    <w:tmpl w:val="7AB4D8E4"/>
    <w:lvl w:ilvl="0" w:tplc="3320B89C">
      <w:start w:val="1"/>
      <w:numFmt w:val="decimal"/>
      <w:lvlText w:val="%1."/>
      <w:lvlJc w:val="left"/>
      <w:pPr>
        <w:ind w:left="720" w:hanging="360"/>
      </w:pPr>
    </w:lvl>
    <w:lvl w:ilvl="1" w:tplc="D21878F6">
      <w:start w:val="1"/>
      <w:numFmt w:val="lowerLetter"/>
      <w:lvlText w:val="%2."/>
      <w:lvlJc w:val="left"/>
      <w:pPr>
        <w:ind w:left="1440" w:hanging="360"/>
      </w:pPr>
    </w:lvl>
    <w:lvl w:ilvl="2" w:tplc="F7EC9EF8">
      <w:start w:val="1"/>
      <w:numFmt w:val="lowerRoman"/>
      <w:lvlText w:val="%3."/>
      <w:lvlJc w:val="right"/>
      <w:pPr>
        <w:ind w:left="2160" w:hanging="180"/>
      </w:pPr>
    </w:lvl>
    <w:lvl w:ilvl="3" w:tplc="1A348184">
      <w:start w:val="1"/>
      <w:numFmt w:val="decimal"/>
      <w:lvlText w:val="%4."/>
      <w:lvlJc w:val="left"/>
      <w:pPr>
        <w:ind w:left="2880" w:hanging="360"/>
      </w:pPr>
    </w:lvl>
    <w:lvl w:ilvl="4" w:tplc="33EC7040">
      <w:start w:val="1"/>
      <w:numFmt w:val="lowerLetter"/>
      <w:lvlText w:val="%5."/>
      <w:lvlJc w:val="left"/>
      <w:pPr>
        <w:ind w:left="3600" w:hanging="360"/>
      </w:pPr>
    </w:lvl>
    <w:lvl w:ilvl="5" w:tplc="B67AE126">
      <w:start w:val="1"/>
      <w:numFmt w:val="lowerRoman"/>
      <w:lvlText w:val="%6."/>
      <w:lvlJc w:val="right"/>
      <w:pPr>
        <w:ind w:left="4320" w:hanging="180"/>
      </w:pPr>
    </w:lvl>
    <w:lvl w:ilvl="6" w:tplc="1ECE411E">
      <w:start w:val="1"/>
      <w:numFmt w:val="decimal"/>
      <w:lvlText w:val="%7."/>
      <w:lvlJc w:val="left"/>
      <w:pPr>
        <w:ind w:left="5040" w:hanging="360"/>
      </w:pPr>
    </w:lvl>
    <w:lvl w:ilvl="7" w:tplc="A4CE1320">
      <w:start w:val="1"/>
      <w:numFmt w:val="lowerLetter"/>
      <w:lvlText w:val="%8."/>
      <w:lvlJc w:val="left"/>
      <w:pPr>
        <w:ind w:left="5760" w:hanging="360"/>
      </w:pPr>
    </w:lvl>
    <w:lvl w:ilvl="8" w:tplc="FDCC1D6A">
      <w:start w:val="1"/>
      <w:numFmt w:val="lowerRoman"/>
      <w:lvlText w:val="%9."/>
      <w:lvlJc w:val="right"/>
      <w:pPr>
        <w:ind w:left="6480" w:hanging="180"/>
      </w:pPr>
    </w:lvl>
  </w:abstractNum>
  <w:abstractNum w:abstractNumId="26">
    <w:nsid w:val="60E4658A"/>
    <w:multiLevelType w:val="hybridMultilevel"/>
    <w:tmpl w:val="43ACAC6E"/>
    <w:lvl w:ilvl="0" w:tplc="7D84D4E2">
      <w:start w:val="1"/>
      <w:numFmt w:val="decimal"/>
      <w:lvlText w:val="%1."/>
      <w:lvlJc w:val="left"/>
      <w:pPr>
        <w:ind w:left="960" w:hanging="360"/>
      </w:pPr>
    </w:lvl>
    <w:lvl w:ilvl="1" w:tplc="8CCABCFA">
      <w:start w:val="1"/>
      <w:numFmt w:val="none"/>
      <w:suff w:val="nothing"/>
      <w:lvlText w:val=""/>
      <w:lvlJc w:val="left"/>
      <w:pPr>
        <w:ind w:left="0" w:firstLine="0"/>
      </w:pPr>
    </w:lvl>
    <w:lvl w:ilvl="2" w:tplc="366AFF6E">
      <w:start w:val="1"/>
      <w:numFmt w:val="none"/>
      <w:suff w:val="nothing"/>
      <w:lvlText w:val=""/>
      <w:lvlJc w:val="left"/>
      <w:pPr>
        <w:ind w:left="0" w:firstLine="0"/>
      </w:pPr>
    </w:lvl>
    <w:lvl w:ilvl="3" w:tplc="E8022558">
      <w:start w:val="1"/>
      <w:numFmt w:val="none"/>
      <w:suff w:val="nothing"/>
      <w:lvlText w:val=""/>
      <w:lvlJc w:val="left"/>
      <w:pPr>
        <w:ind w:left="0" w:firstLine="0"/>
      </w:pPr>
    </w:lvl>
    <w:lvl w:ilvl="4" w:tplc="F0766DF8">
      <w:start w:val="1"/>
      <w:numFmt w:val="none"/>
      <w:suff w:val="nothing"/>
      <w:lvlText w:val=""/>
      <w:lvlJc w:val="left"/>
      <w:pPr>
        <w:ind w:left="0" w:firstLine="0"/>
      </w:pPr>
    </w:lvl>
    <w:lvl w:ilvl="5" w:tplc="4F920432">
      <w:start w:val="1"/>
      <w:numFmt w:val="none"/>
      <w:suff w:val="nothing"/>
      <w:lvlText w:val=""/>
      <w:lvlJc w:val="left"/>
      <w:pPr>
        <w:ind w:left="0" w:firstLine="0"/>
      </w:pPr>
    </w:lvl>
    <w:lvl w:ilvl="6" w:tplc="37D08450">
      <w:start w:val="1"/>
      <w:numFmt w:val="none"/>
      <w:suff w:val="nothing"/>
      <w:lvlText w:val=""/>
      <w:lvlJc w:val="left"/>
      <w:pPr>
        <w:ind w:left="0" w:firstLine="0"/>
      </w:pPr>
    </w:lvl>
    <w:lvl w:ilvl="7" w:tplc="864EE202">
      <w:start w:val="1"/>
      <w:numFmt w:val="none"/>
      <w:suff w:val="nothing"/>
      <w:lvlText w:val=""/>
      <w:lvlJc w:val="left"/>
      <w:pPr>
        <w:ind w:left="0" w:firstLine="0"/>
      </w:pPr>
    </w:lvl>
    <w:lvl w:ilvl="8" w:tplc="023C219E">
      <w:start w:val="1"/>
      <w:numFmt w:val="none"/>
      <w:suff w:val="nothing"/>
      <w:lvlText w:val=""/>
      <w:lvlJc w:val="left"/>
      <w:pPr>
        <w:ind w:left="0" w:firstLine="0"/>
      </w:pPr>
    </w:lvl>
  </w:abstractNum>
  <w:abstractNum w:abstractNumId="27">
    <w:nsid w:val="68572F2F"/>
    <w:multiLevelType w:val="hybridMultilevel"/>
    <w:tmpl w:val="CAA82A9E"/>
    <w:lvl w:ilvl="0" w:tplc="36245A80">
      <w:start w:val="1"/>
      <w:numFmt w:val="bullet"/>
      <w:lvlText w:val=""/>
      <w:lvlJc w:val="left"/>
      <w:pPr>
        <w:ind w:left="960" w:hanging="360"/>
      </w:pPr>
      <w:rPr>
        <w:rFonts w:ascii="Symbol" w:hAnsi="Symbol" w:hint="default"/>
      </w:rPr>
    </w:lvl>
    <w:lvl w:ilvl="1" w:tplc="3C7018C8">
      <w:start w:val="1"/>
      <w:numFmt w:val="decimal"/>
      <w:lvlText w:val=""/>
      <w:lvlJc w:val="left"/>
      <w:pPr>
        <w:ind w:left="0" w:firstLine="0"/>
      </w:pPr>
    </w:lvl>
    <w:lvl w:ilvl="2" w:tplc="15CA34EC">
      <w:start w:val="1"/>
      <w:numFmt w:val="decimal"/>
      <w:lvlText w:val=""/>
      <w:lvlJc w:val="left"/>
      <w:pPr>
        <w:ind w:left="0" w:firstLine="0"/>
      </w:pPr>
    </w:lvl>
    <w:lvl w:ilvl="3" w:tplc="CA047C68">
      <w:start w:val="1"/>
      <w:numFmt w:val="decimal"/>
      <w:lvlText w:val=""/>
      <w:lvlJc w:val="left"/>
      <w:pPr>
        <w:ind w:left="0" w:firstLine="0"/>
      </w:pPr>
    </w:lvl>
    <w:lvl w:ilvl="4" w:tplc="45E86B66">
      <w:start w:val="1"/>
      <w:numFmt w:val="decimal"/>
      <w:lvlText w:val=""/>
      <w:lvlJc w:val="left"/>
      <w:pPr>
        <w:ind w:left="0" w:firstLine="0"/>
      </w:pPr>
    </w:lvl>
    <w:lvl w:ilvl="5" w:tplc="BEE046A8">
      <w:start w:val="1"/>
      <w:numFmt w:val="decimal"/>
      <w:lvlText w:val=""/>
      <w:lvlJc w:val="left"/>
      <w:pPr>
        <w:ind w:left="0" w:firstLine="0"/>
      </w:pPr>
    </w:lvl>
    <w:lvl w:ilvl="6" w:tplc="0FA46FF2">
      <w:start w:val="1"/>
      <w:numFmt w:val="decimal"/>
      <w:lvlText w:val=""/>
      <w:lvlJc w:val="left"/>
      <w:pPr>
        <w:ind w:left="0" w:firstLine="0"/>
      </w:pPr>
    </w:lvl>
    <w:lvl w:ilvl="7" w:tplc="2E862BFA">
      <w:start w:val="1"/>
      <w:numFmt w:val="decimal"/>
      <w:lvlText w:val=""/>
      <w:lvlJc w:val="left"/>
      <w:pPr>
        <w:ind w:left="0" w:firstLine="0"/>
      </w:pPr>
    </w:lvl>
    <w:lvl w:ilvl="8" w:tplc="84F661BA">
      <w:start w:val="1"/>
      <w:numFmt w:val="decimal"/>
      <w:lvlText w:val=""/>
      <w:lvlJc w:val="left"/>
      <w:pPr>
        <w:ind w:left="0" w:firstLine="0"/>
      </w:pPr>
    </w:lvl>
  </w:abstractNum>
  <w:abstractNum w:abstractNumId="28">
    <w:nsid w:val="68FF5946"/>
    <w:multiLevelType w:val="hybridMultilevel"/>
    <w:tmpl w:val="15EED0EC"/>
    <w:lvl w:ilvl="0" w:tplc="7B480E06">
      <w:start w:val="2"/>
      <w:numFmt w:val="decimal"/>
      <w:lvlText w:val="%1."/>
      <w:lvlJc w:val="left"/>
      <w:pPr>
        <w:ind w:left="1069" w:hanging="360"/>
      </w:pPr>
    </w:lvl>
    <w:lvl w:ilvl="1" w:tplc="48902EE6">
      <w:start w:val="1"/>
      <w:numFmt w:val="lowerLetter"/>
      <w:lvlText w:val="%2."/>
      <w:lvlJc w:val="left"/>
      <w:pPr>
        <w:ind w:left="1789" w:hanging="360"/>
      </w:pPr>
    </w:lvl>
    <w:lvl w:ilvl="2" w:tplc="7DA0EF5C">
      <w:start w:val="1"/>
      <w:numFmt w:val="lowerRoman"/>
      <w:lvlText w:val="%3."/>
      <w:lvlJc w:val="right"/>
      <w:pPr>
        <w:ind w:left="2509" w:hanging="180"/>
      </w:pPr>
    </w:lvl>
    <w:lvl w:ilvl="3" w:tplc="5FD024CE">
      <w:start w:val="1"/>
      <w:numFmt w:val="decimal"/>
      <w:lvlText w:val="%4."/>
      <w:lvlJc w:val="left"/>
      <w:pPr>
        <w:ind w:left="3229" w:hanging="360"/>
      </w:pPr>
    </w:lvl>
    <w:lvl w:ilvl="4" w:tplc="5C5A6E2C">
      <w:start w:val="1"/>
      <w:numFmt w:val="lowerLetter"/>
      <w:lvlText w:val="%5."/>
      <w:lvlJc w:val="left"/>
      <w:pPr>
        <w:ind w:left="3949" w:hanging="360"/>
      </w:pPr>
    </w:lvl>
    <w:lvl w:ilvl="5" w:tplc="F806874A">
      <w:start w:val="1"/>
      <w:numFmt w:val="lowerRoman"/>
      <w:lvlText w:val="%6."/>
      <w:lvlJc w:val="right"/>
      <w:pPr>
        <w:ind w:left="4669" w:hanging="180"/>
      </w:pPr>
    </w:lvl>
    <w:lvl w:ilvl="6" w:tplc="8DF6A86A">
      <w:start w:val="1"/>
      <w:numFmt w:val="decimal"/>
      <w:lvlText w:val="%7."/>
      <w:lvlJc w:val="left"/>
      <w:pPr>
        <w:ind w:left="5389" w:hanging="360"/>
      </w:pPr>
    </w:lvl>
    <w:lvl w:ilvl="7" w:tplc="9EA23C40">
      <w:start w:val="1"/>
      <w:numFmt w:val="lowerLetter"/>
      <w:lvlText w:val="%8."/>
      <w:lvlJc w:val="left"/>
      <w:pPr>
        <w:ind w:left="6109" w:hanging="360"/>
      </w:pPr>
    </w:lvl>
    <w:lvl w:ilvl="8" w:tplc="B22CDC0A">
      <w:start w:val="1"/>
      <w:numFmt w:val="lowerRoman"/>
      <w:lvlText w:val="%9."/>
      <w:lvlJc w:val="right"/>
      <w:pPr>
        <w:ind w:left="6829" w:hanging="180"/>
      </w:pPr>
    </w:lvl>
  </w:abstractNum>
  <w:abstractNum w:abstractNumId="29">
    <w:nsid w:val="6A463FBC"/>
    <w:multiLevelType w:val="hybridMultilevel"/>
    <w:tmpl w:val="8F648D00"/>
    <w:lvl w:ilvl="0" w:tplc="B29EE97C">
      <w:start w:val="2"/>
      <w:numFmt w:val="decimal"/>
      <w:lvlText w:val="%1."/>
      <w:lvlJc w:val="left"/>
      <w:pPr>
        <w:ind w:left="1069" w:hanging="360"/>
      </w:pPr>
    </w:lvl>
    <w:lvl w:ilvl="1" w:tplc="CF6E2FE8">
      <w:start w:val="1"/>
      <w:numFmt w:val="lowerLetter"/>
      <w:lvlText w:val="%2."/>
      <w:lvlJc w:val="left"/>
      <w:pPr>
        <w:ind w:left="1789" w:hanging="360"/>
      </w:pPr>
    </w:lvl>
    <w:lvl w:ilvl="2" w:tplc="1C02C1E6">
      <w:start w:val="1"/>
      <w:numFmt w:val="lowerRoman"/>
      <w:lvlText w:val="%3."/>
      <w:lvlJc w:val="right"/>
      <w:pPr>
        <w:ind w:left="2509" w:hanging="180"/>
      </w:pPr>
    </w:lvl>
    <w:lvl w:ilvl="3" w:tplc="5090362A">
      <w:start w:val="1"/>
      <w:numFmt w:val="decimal"/>
      <w:lvlText w:val="%4."/>
      <w:lvlJc w:val="left"/>
      <w:pPr>
        <w:ind w:left="3229" w:hanging="360"/>
      </w:pPr>
    </w:lvl>
    <w:lvl w:ilvl="4" w:tplc="3B4C270A">
      <w:start w:val="1"/>
      <w:numFmt w:val="lowerLetter"/>
      <w:lvlText w:val="%5."/>
      <w:lvlJc w:val="left"/>
      <w:pPr>
        <w:ind w:left="3949" w:hanging="360"/>
      </w:pPr>
    </w:lvl>
    <w:lvl w:ilvl="5" w:tplc="257ED5C2">
      <w:start w:val="1"/>
      <w:numFmt w:val="lowerRoman"/>
      <w:lvlText w:val="%6."/>
      <w:lvlJc w:val="right"/>
      <w:pPr>
        <w:ind w:left="4669" w:hanging="180"/>
      </w:pPr>
    </w:lvl>
    <w:lvl w:ilvl="6" w:tplc="0B46F734">
      <w:start w:val="1"/>
      <w:numFmt w:val="decimal"/>
      <w:lvlText w:val="%7."/>
      <w:lvlJc w:val="left"/>
      <w:pPr>
        <w:ind w:left="5389" w:hanging="360"/>
      </w:pPr>
    </w:lvl>
    <w:lvl w:ilvl="7" w:tplc="1214F354">
      <w:start w:val="1"/>
      <w:numFmt w:val="lowerLetter"/>
      <w:lvlText w:val="%8."/>
      <w:lvlJc w:val="left"/>
      <w:pPr>
        <w:ind w:left="6109" w:hanging="360"/>
      </w:pPr>
    </w:lvl>
    <w:lvl w:ilvl="8" w:tplc="9FC8341C">
      <w:start w:val="1"/>
      <w:numFmt w:val="lowerRoman"/>
      <w:lvlText w:val="%9."/>
      <w:lvlJc w:val="right"/>
      <w:pPr>
        <w:ind w:left="6829" w:hanging="180"/>
      </w:pPr>
    </w:lvl>
  </w:abstractNum>
  <w:abstractNum w:abstractNumId="30">
    <w:nsid w:val="6F461032"/>
    <w:multiLevelType w:val="hybridMultilevel"/>
    <w:tmpl w:val="F4C23FDC"/>
    <w:lvl w:ilvl="0" w:tplc="47F28982">
      <w:start w:val="3"/>
      <w:numFmt w:val="decimal"/>
      <w:lvlText w:val="%1."/>
      <w:lvlJc w:val="left"/>
      <w:pPr>
        <w:ind w:left="960" w:hanging="360"/>
      </w:pPr>
    </w:lvl>
    <w:lvl w:ilvl="1" w:tplc="B59CCBDC">
      <w:start w:val="1"/>
      <w:numFmt w:val="decimal"/>
      <w:lvlText w:val=""/>
      <w:lvlJc w:val="left"/>
      <w:pPr>
        <w:ind w:left="0" w:firstLine="0"/>
      </w:pPr>
    </w:lvl>
    <w:lvl w:ilvl="2" w:tplc="6E9E26D6">
      <w:start w:val="1"/>
      <w:numFmt w:val="decimal"/>
      <w:lvlText w:val=""/>
      <w:lvlJc w:val="left"/>
      <w:pPr>
        <w:ind w:left="0" w:firstLine="0"/>
      </w:pPr>
    </w:lvl>
    <w:lvl w:ilvl="3" w:tplc="67603F84">
      <w:start w:val="1"/>
      <w:numFmt w:val="decimal"/>
      <w:lvlText w:val=""/>
      <w:lvlJc w:val="left"/>
      <w:pPr>
        <w:ind w:left="0" w:firstLine="0"/>
      </w:pPr>
    </w:lvl>
    <w:lvl w:ilvl="4" w:tplc="0A34B650">
      <w:start w:val="1"/>
      <w:numFmt w:val="decimal"/>
      <w:lvlText w:val=""/>
      <w:lvlJc w:val="left"/>
      <w:pPr>
        <w:ind w:left="0" w:firstLine="0"/>
      </w:pPr>
    </w:lvl>
    <w:lvl w:ilvl="5" w:tplc="9334AA68">
      <w:start w:val="1"/>
      <w:numFmt w:val="decimal"/>
      <w:lvlText w:val=""/>
      <w:lvlJc w:val="left"/>
      <w:pPr>
        <w:ind w:left="0" w:firstLine="0"/>
      </w:pPr>
    </w:lvl>
    <w:lvl w:ilvl="6" w:tplc="034A704C">
      <w:start w:val="1"/>
      <w:numFmt w:val="decimal"/>
      <w:lvlText w:val=""/>
      <w:lvlJc w:val="left"/>
      <w:pPr>
        <w:ind w:left="0" w:firstLine="0"/>
      </w:pPr>
    </w:lvl>
    <w:lvl w:ilvl="7" w:tplc="9C6C6E0C">
      <w:start w:val="1"/>
      <w:numFmt w:val="decimal"/>
      <w:lvlText w:val=""/>
      <w:lvlJc w:val="left"/>
      <w:pPr>
        <w:ind w:left="0" w:firstLine="0"/>
      </w:pPr>
    </w:lvl>
    <w:lvl w:ilvl="8" w:tplc="554218EA">
      <w:start w:val="1"/>
      <w:numFmt w:val="decimal"/>
      <w:lvlText w:val=""/>
      <w:lvlJc w:val="left"/>
      <w:pPr>
        <w:ind w:left="0" w:firstLine="0"/>
      </w:pPr>
    </w:lvl>
  </w:abstractNum>
  <w:abstractNum w:abstractNumId="31">
    <w:nsid w:val="6FA430FB"/>
    <w:multiLevelType w:val="hybridMultilevel"/>
    <w:tmpl w:val="9DE0255E"/>
    <w:lvl w:ilvl="0" w:tplc="F9F844F4">
      <w:start w:val="1"/>
      <w:numFmt w:val="bullet"/>
      <w:lvlText w:val=""/>
      <w:lvlJc w:val="left"/>
      <w:pPr>
        <w:ind w:left="960" w:hanging="360"/>
      </w:pPr>
      <w:rPr>
        <w:rFonts w:ascii="Symbol" w:hAnsi="Symbol" w:hint="default"/>
      </w:rPr>
    </w:lvl>
    <w:lvl w:ilvl="1" w:tplc="AD9EF492">
      <w:start w:val="1"/>
      <w:numFmt w:val="decimal"/>
      <w:lvlText w:val=""/>
      <w:lvlJc w:val="left"/>
      <w:pPr>
        <w:ind w:left="0" w:firstLine="0"/>
      </w:pPr>
    </w:lvl>
    <w:lvl w:ilvl="2" w:tplc="14E604DC">
      <w:start w:val="1"/>
      <w:numFmt w:val="decimal"/>
      <w:lvlText w:val=""/>
      <w:lvlJc w:val="left"/>
      <w:pPr>
        <w:ind w:left="0" w:firstLine="0"/>
      </w:pPr>
    </w:lvl>
    <w:lvl w:ilvl="3" w:tplc="C62626BE">
      <w:start w:val="1"/>
      <w:numFmt w:val="decimal"/>
      <w:lvlText w:val=""/>
      <w:lvlJc w:val="left"/>
      <w:pPr>
        <w:ind w:left="0" w:firstLine="0"/>
      </w:pPr>
    </w:lvl>
    <w:lvl w:ilvl="4" w:tplc="89F04224">
      <w:start w:val="1"/>
      <w:numFmt w:val="decimal"/>
      <w:lvlText w:val=""/>
      <w:lvlJc w:val="left"/>
      <w:pPr>
        <w:ind w:left="0" w:firstLine="0"/>
      </w:pPr>
    </w:lvl>
    <w:lvl w:ilvl="5" w:tplc="DCD8CB90">
      <w:start w:val="1"/>
      <w:numFmt w:val="decimal"/>
      <w:lvlText w:val=""/>
      <w:lvlJc w:val="left"/>
      <w:pPr>
        <w:ind w:left="0" w:firstLine="0"/>
      </w:pPr>
    </w:lvl>
    <w:lvl w:ilvl="6" w:tplc="CC36D5A2">
      <w:start w:val="1"/>
      <w:numFmt w:val="decimal"/>
      <w:lvlText w:val=""/>
      <w:lvlJc w:val="left"/>
      <w:pPr>
        <w:ind w:left="0" w:firstLine="0"/>
      </w:pPr>
    </w:lvl>
    <w:lvl w:ilvl="7" w:tplc="24F0652A">
      <w:start w:val="1"/>
      <w:numFmt w:val="decimal"/>
      <w:lvlText w:val=""/>
      <w:lvlJc w:val="left"/>
      <w:pPr>
        <w:ind w:left="0" w:firstLine="0"/>
      </w:pPr>
    </w:lvl>
    <w:lvl w:ilvl="8" w:tplc="8B8C0346">
      <w:start w:val="1"/>
      <w:numFmt w:val="decimal"/>
      <w:lvlText w:val=""/>
      <w:lvlJc w:val="left"/>
      <w:pPr>
        <w:ind w:left="0" w:firstLine="0"/>
      </w:pPr>
    </w:lvl>
  </w:abstractNum>
  <w:abstractNum w:abstractNumId="32">
    <w:nsid w:val="75C97CD3"/>
    <w:multiLevelType w:val="hybridMultilevel"/>
    <w:tmpl w:val="16D0A67C"/>
    <w:lvl w:ilvl="0" w:tplc="81725802">
      <w:start w:val="1"/>
      <w:numFmt w:val="decimal"/>
      <w:lvlText w:val="%1."/>
      <w:lvlJc w:val="left"/>
      <w:pPr>
        <w:ind w:left="720" w:hanging="360"/>
      </w:pPr>
    </w:lvl>
    <w:lvl w:ilvl="1" w:tplc="AB4E746C">
      <w:start w:val="1"/>
      <w:numFmt w:val="lowerLetter"/>
      <w:lvlText w:val="%2."/>
      <w:lvlJc w:val="left"/>
      <w:pPr>
        <w:ind w:left="1440" w:hanging="360"/>
      </w:pPr>
    </w:lvl>
    <w:lvl w:ilvl="2" w:tplc="E4A4EFB6">
      <w:start w:val="1"/>
      <w:numFmt w:val="decimal"/>
      <w:lvlText w:val="%3."/>
      <w:lvlJc w:val="left"/>
      <w:pPr>
        <w:tabs>
          <w:tab w:val="num" w:pos="2160"/>
        </w:tabs>
        <w:ind w:left="2160" w:hanging="360"/>
      </w:pPr>
    </w:lvl>
    <w:lvl w:ilvl="3" w:tplc="D07E1B46">
      <w:start w:val="1"/>
      <w:numFmt w:val="decimal"/>
      <w:lvlText w:val="%4."/>
      <w:lvlJc w:val="left"/>
      <w:pPr>
        <w:tabs>
          <w:tab w:val="num" w:pos="2880"/>
        </w:tabs>
        <w:ind w:left="2880" w:hanging="360"/>
      </w:pPr>
    </w:lvl>
    <w:lvl w:ilvl="4" w:tplc="939C61A4">
      <w:start w:val="1"/>
      <w:numFmt w:val="decimal"/>
      <w:lvlText w:val="%5."/>
      <w:lvlJc w:val="left"/>
      <w:pPr>
        <w:tabs>
          <w:tab w:val="num" w:pos="3600"/>
        </w:tabs>
        <w:ind w:left="3600" w:hanging="360"/>
      </w:pPr>
    </w:lvl>
    <w:lvl w:ilvl="5" w:tplc="3D9264F4">
      <w:start w:val="1"/>
      <w:numFmt w:val="decimal"/>
      <w:lvlText w:val="%6."/>
      <w:lvlJc w:val="left"/>
      <w:pPr>
        <w:tabs>
          <w:tab w:val="num" w:pos="4320"/>
        </w:tabs>
        <w:ind w:left="4320" w:hanging="360"/>
      </w:pPr>
    </w:lvl>
    <w:lvl w:ilvl="6" w:tplc="6C905D46">
      <w:start w:val="1"/>
      <w:numFmt w:val="decimal"/>
      <w:lvlText w:val="%7."/>
      <w:lvlJc w:val="left"/>
      <w:pPr>
        <w:tabs>
          <w:tab w:val="num" w:pos="5040"/>
        </w:tabs>
        <w:ind w:left="5040" w:hanging="360"/>
      </w:pPr>
    </w:lvl>
    <w:lvl w:ilvl="7" w:tplc="D76E161A">
      <w:start w:val="1"/>
      <w:numFmt w:val="decimal"/>
      <w:lvlText w:val="%8."/>
      <w:lvlJc w:val="left"/>
      <w:pPr>
        <w:tabs>
          <w:tab w:val="num" w:pos="5760"/>
        </w:tabs>
        <w:ind w:left="5760" w:hanging="360"/>
      </w:pPr>
    </w:lvl>
    <w:lvl w:ilvl="8" w:tplc="4A96D9EA">
      <w:start w:val="1"/>
      <w:numFmt w:val="decimal"/>
      <w:lvlText w:val="%9."/>
      <w:lvlJc w:val="left"/>
      <w:pPr>
        <w:tabs>
          <w:tab w:val="num" w:pos="6480"/>
        </w:tabs>
        <w:ind w:left="6480" w:hanging="360"/>
      </w:pPr>
    </w:lvl>
  </w:abstractNum>
  <w:abstractNum w:abstractNumId="33">
    <w:nsid w:val="784F394C"/>
    <w:multiLevelType w:val="multilevel"/>
    <w:tmpl w:val="A26ED3C6"/>
    <w:lvl w:ilvl="0">
      <w:start w:val="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7D865A3D"/>
    <w:multiLevelType w:val="hybridMultilevel"/>
    <w:tmpl w:val="4C582B6A"/>
    <w:lvl w:ilvl="0" w:tplc="D564FB0A">
      <w:start w:val="1"/>
      <w:numFmt w:val="bullet"/>
      <w:lvlText w:val=""/>
      <w:lvlJc w:val="left"/>
      <w:pPr>
        <w:ind w:left="960" w:hanging="360"/>
      </w:pPr>
      <w:rPr>
        <w:rFonts w:ascii="Symbol" w:hAnsi="Symbol" w:hint="default"/>
      </w:rPr>
    </w:lvl>
    <w:lvl w:ilvl="1" w:tplc="478ACB40">
      <w:start w:val="1"/>
      <w:numFmt w:val="decimal"/>
      <w:lvlText w:val=""/>
      <w:lvlJc w:val="left"/>
      <w:pPr>
        <w:ind w:left="0" w:firstLine="0"/>
      </w:pPr>
    </w:lvl>
    <w:lvl w:ilvl="2" w:tplc="04CE9AE2">
      <w:start w:val="1"/>
      <w:numFmt w:val="decimal"/>
      <w:lvlText w:val=""/>
      <w:lvlJc w:val="left"/>
      <w:pPr>
        <w:ind w:left="0" w:firstLine="0"/>
      </w:pPr>
    </w:lvl>
    <w:lvl w:ilvl="3" w:tplc="615EABD4">
      <w:start w:val="1"/>
      <w:numFmt w:val="decimal"/>
      <w:lvlText w:val=""/>
      <w:lvlJc w:val="left"/>
      <w:pPr>
        <w:ind w:left="0" w:firstLine="0"/>
      </w:pPr>
    </w:lvl>
    <w:lvl w:ilvl="4" w:tplc="86526B24">
      <w:start w:val="1"/>
      <w:numFmt w:val="decimal"/>
      <w:lvlText w:val=""/>
      <w:lvlJc w:val="left"/>
      <w:pPr>
        <w:ind w:left="0" w:firstLine="0"/>
      </w:pPr>
    </w:lvl>
    <w:lvl w:ilvl="5" w:tplc="D638C116">
      <w:start w:val="1"/>
      <w:numFmt w:val="decimal"/>
      <w:lvlText w:val=""/>
      <w:lvlJc w:val="left"/>
      <w:pPr>
        <w:ind w:left="0" w:firstLine="0"/>
      </w:pPr>
    </w:lvl>
    <w:lvl w:ilvl="6" w:tplc="F042A4A8">
      <w:start w:val="1"/>
      <w:numFmt w:val="decimal"/>
      <w:lvlText w:val=""/>
      <w:lvlJc w:val="left"/>
      <w:pPr>
        <w:ind w:left="0" w:firstLine="0"/>
      </w:pPr>
    </w:lvl>
    <w:lvl w:ilvl="7" w:tplc="2D986F24">
      <w:start w:val="1"/>
      <w:numFmt w:val="decimal"/>
      <w:lvlText w:val=""/>
      <w:lvlJc w:val="left"/>
      <w:pPr>
        <w:ind w:left="0" w:firstLine="0"/>
      </w:pPr>
    </w:lvl>
    <w:lvl w:ilvl="8" w:tplc="45B815E6">
      <w:start w:val="1"/>
      <w:numFmt w:val="decimal"/>
      <w:lvlText w:val=""/>
      <w:lvlJc w:val="left"/>
      <w:pPr>
        <w:ind w:left="0" w:firstLine="0"/>
      </w:pPr>
    </w:lvl>
  </w:abstractNum>
  <w:abstractNum w:abstractNumId="35">
    <w:nsid w:val="7DE219B4"/>
    <w:multiLevelType w:val="hybridMultilevel"/>
    <w:tmpl w:val="74AE91A2"/>
    <w:lvl w:ilvl="0" w:tplc="5B0E8316">
      <w:start w:val="2"/>
      <w:numFmt w:val="decimal"/>
      <w:lvlText w:val="%1."/>
      <w:lvlJc w:val="left"/>
      <w:pPr>
        <w:ind w:left="960" w:hanging="360"/>
      </w:pPr>
    </w:lvl>
    <w:lvl w:ilvl="1" w:tplc="717C07FC">
      <w:start w:val="1"/>
      <w:numFmt w:val="none"/>
      <w:suff w:val="nothing"/>
      <w:lvlText w:val=""/>
      <w:lvlJc w:val="left"/>
      <w:pPr>
        <w:ind w:left="0" w:firstLine="0"/>
      </w:pPr>
    </w:lvl>
    <w:lvl w:ilvl="2" w:tplc="B4A6BE94">
      <w:start w:val="1"/>
      <w:numFmt w:val="none"/>
      <w:suff w:val="nothing"/>
      <w:lvlText w:val=""/>
      <w:lvlJc w:val="left"/>
      <w:pPr>
        <w:ind w:left="0" w:firstLine="0"/>
      </w:pPr>
    </w:lvl>
    <w:lvl w:ilvl="3" w:tplc="CEAA0724">
      <w:start w:val="1"/>
      <w:numFmt w:val="none"/>
      <w:suff w:val="nothing"/>
      <w:lvlText w:val=""/>
      <w:lvlJc w:val="left"/>
      <w:pPr>
        <w:ind w:left="0" w:firstLine="0"/>
      </w:pPr>
    </w:lvl>
    <w:lvl w:ilvl="4" w:tplc="45DC9F46">
      <w:start w:val="1"/>
      <w:numFmt w:val="none"/>
      <w:suff w:val="nothing"/>
      <w:lvlText w:val=""/>
      <w:lvlJc w:val="left"/>
      <w:pPr>
        <w:ind w:left="0" w:firstLine="0"/>
      </w:pPr>
    </w:lvl>
    <w:lvl w:ilvl="5" w:tplc="B2E0B410">
      <w:start w:val="1"/>
      <w:numFmt w:val="none"/>
      <w:suff w:val="nothing"/>
      <w:lvlText w:val=""/>
      <w:lvlJc w:val="left"/>
      <w:pPr>
        <w:ind w:left="0" w:firstLine="0"/>
      </w:pPr>
    </w:lvl>
    <w:lvl w:ilvl="6" w:tplc="7510655E">
      <w:start w:val="1"/>
      <w:numFmt w:val="none"/>
      <w:suff w:val="nothing"/>
      <w:lvlText w:val=""/>
      <w:lvlJc w:val="left"/>
      <w:pPr>
        <w:ind w:left="0" w:firstLine="0"/>
      </w:pPr>
    </w:lvl>
    <w:lvl w:ilvl="7" w:tplc="1E7CCCBC">
      <w:start w:val="1"/>
      <w:numFmt w:val="none"/>
      <w:suff w:val="nothing"/>
      <w:lvlText w:val=""/>
      <w:lvlJc w:val="left"/>
      <w:pPr>
        <w:ind w:left="0" w:firstLine="0"/>
      </w:pPr>
    </w:lvl>
    <w:lvl w:ilvl="8" w:tplc="D368D960">
      <w:start w:val="1"/>
      <w:numFmt w:val="none"/>
      <w:suff w:val="nothing"/>
      <w:lvlText w:val=""/>
      <w:lvlJc w:val="left"/>
      <w:pPr>
        <w:ind w:left="0" w:firstLine="0"/>
      </w:pPr>
    </w:lvl>
  </w:abstractNum>
  <w:abstractNum w:abstractNumId="36">
    <w:nsid w:val="7E3D3DCB"/>
    <w:multiLevelType w:val="hybridMultilevel"/>
    <w:tmpl w:val="CB4EEDC6"/>
    <w:lvl w:ilvl="0" w:tplc="7C8809D8">
      <w:start w:val="1"/>
      <w:numFmt w:val="bullet"/>
      <w:lvlText w:val=""/>
      <w:lvlJc w:val="left"/>
      <w:pPr>
        <w:ind w:left="1039" w:hanging="360"/>
      </w:pPr>
      <w:rPr>
        <w:rFonts w:ascii="Symbol" w:hAnsi="Symbol" w:cs="Symbol" w:hint="default"/>
        <w:sz w:val="24"/>
      </w:rPr>
    </w:lvl>
    <w:lvl w:ilvl="1" w:tplc="236C3A2A">
      <w:start w:val="1"/>
      <w:numFmt w:val="bullet"/>
      <w:lvlText w:val="o"/>
      <w:lvlJc w:val="left"/>
      <w:pPr>
        <w:ind w:left="1759" w:hanging="360"/>
      </w:pPr>
      <w:rPr>
        <w:rFonts w:ascii="Courier New" w:hAnsi="Courier New" w:cs="Courier New" w:hint="default"/>
      </w:rPr>
    </w:lvl>
    <w:lvl w:ilvl="2" w:tplc="DEC6D9D2">
      <w:start w:val="1"/>
      <w:numFmt w:val="bullet"/>
      <w:lvlText w:val=""/>
      <w:lvlJc w:val="left"/>
      <w:pPr>
        <w:ind w:left="2479" w:hanging="360"/>
      </w:pPr>
      <w:rPr>
        <w:rFonts w:ascii="Wingdings" w:hAnsi="Wingdings" w:cs="Wingdings" w:hint="default"/>
      </w:rPr>
    </w:lvl>
    <w:lvl w:ilvl="3" w:tplc="EC1C9C22">
      <w:start w:val="1"/>
      <w:numFmt w:val="bullet"/>
      <w:lvlText w:val=""/>
      <w:lvlJc w:val="left"/>
      <w:pPr>
        <w:ind w:left="3199" w:hanging="360"/>
      </w:pPr>
      <w:rPr>
        <w:rFonts w:ascii="Symbol" w:hAnsi="Symbol" w:cs="Symbol" w:hint="default"/>
      </w:rPr>
    </w:lvl>
    <w:lvl w:ilvl="4" w:tplc="4176ABD2">
      <w:start w:val="1"/>
      <w:numFmt w:val="bullet"/>
      <w:lvlText w:val="o"/>
      <w:lvlJc w:val="left"/>
      <w:pPr>
        <w:ind w:left="3919" w:hanging="360"/>
      </w:pPr>
      <w:rPr>
        <w:rFonts w:ascii="Courier New" w:hAnsi="Courier New" w:cs="Courier New" w:hint="default"/>
      </w:rPr>
    </w:lvl>
    <w:lvl w:ilvl="5" w:tplc="34F2AAD6">
      <w:start w:val="1"/>
      <w:numFmt w:val="bullet"/>
      <w:lvlText w:val=""/>
      <w:lvlJc w:val="left"/>
      <w:pPr>
        <w:ind w:left="4639" w:hanging="360"/>
      </w:pPr>
      <w:rPr>
        <w:rFonts w:ascii="Wingdings" w:hAnsi="Wingdings" w:cs="Wingdings" w:hint="default"/>
      </w:rPr>
    </w:lvl>
    <w:lvl w:ilvl="6" w:tplc="4880E23E">
      <w:start w:val="1"/>
      <w:numFmt w:val="bullet"/>
      <w:lvlText w:val=""/>
      <w:lvlJc w:val="left"/>
      <w:pPr>
        <w:ind w:left="5359" w:hanging="360"/>
      </w:pPr>
      <w:rPr>
        <w:rFonts w:ascii="Symbol" w:hAnsi="Symbol" w:cs="Symbol" w:hint="default"/>
      </w:rPr>
    </w:lvl>
    <w:lvl w:ilvl="7" w:tplc="E3CC8A7A">
      <w:start w:val="1"/>
      <w:numFmt w:val="bullet"/>
      <w:lvlText w:val="o"/>
      <w:lvlJc w:val="left"/>
      <w:pPr>
        <w:ind w:left="6079" w:hanging="360"/>
      </w:pPr>
      <w:rPr>
        <w:rFonts w:ascii="Courier New" w:hAnsi="Courier New" w:cs="Courier New" w:hint="default"/>
      </w:rPr>
    </w:lvl>
    <w:lvl w:ilvl="8" w:tplc="D9CAA39E">
      <w:start w:val="1"/>
      <w:numFmt w:val="bullet"/>
      <w:lvlText w:val=""/>
      <w:lvlJc w:val="left"/>
      <w:pPr>
        <w:ind w:left="6799" w:hanging="360"/>
      </w:pPr>
      <w:rPr>
        <w:rFonts w:ascii="Wingdings" w:hAnsi="Wingdings" w:cs="Wingdings" w:hint="default"/>
      </w:rPr>
    </w:lvl>
  </w:abstractNum>
  <w:abstractNum w:abstractNumId="37">
    <w:nsid w:val="7F971189"/>
    <w:multiLevelType w:val="hybridMultilevel"/>
    <w:tmpl w:val="D312EC1E"/>
    <w:lvl w:ilvl="0" w:tplc="FB7E94CC">
      <w:start w:val="1"/>
      <w:numFmt w:val="decimal"/>
      <w:lvlText w:val="%1."/>
      <w:lvlJc w:val="left"/>
      <w:pPr>
        <w:ind w:left="960" w:hanging="360"/>
      </w:pPr>
    </w:lvl>
    <w:lvl w:ilvl="1" w:tplc="F6EECF2C">
      <w:start w:val="1"/>
      <w:numFmt w:val="decimal"/>
      <w:lvlText w:val=""/>
      <w:lvlJc w:val="left"/>
      <w:pPr>
        <w:ind w:left="0" w:firstLine="0"/>
      </w:pPr>
    </w:lvl>
    <w:lvl w:ilvl="2" w:tplc="75360498">
      <w:start w:val="1"/>
      <w:numFmt w:val="decimal"/>
      <w:lvlText w:val=""/>
      <w:lvlJc w:val="left"/>
      <w:pPr>
        <w:ind w:left="0" w:firstLine="0"/>
      </w:pPr>
    </w:lvl>
    <w:lvl w:ilvl="3" w:tplc="81287E66">
      <w:start w:val="1"/>
      <w:numFmt w:val="decimal"/>
      <w:lvlText w:val=""/>
      <w:lvlJc w:val="left"/>
      <w:pPr>
        <w:ind w:left="0" w:firstLine="0"/>
      </w:pPr>
    </w:lvl>
    <w:lvl w:ilvl="4" w:tplc="AAB0CA1A">
      <w:start w:val="1"/>
      <w:numFmt w:val="decimal"/>
      <w:lvlText w:val=""/>
      <w:lvlJc w:val="left"/>
      <w:pPr>
        <w:ind w:left="0" w:firstLine="0"/>
      </w:pPr>
    </w:lvl>
    <w:lvl w:ilvl="5" w:tplc="D4C068EA">
      <w:start w:val="1"/>
      <w:numFmt w:val="decimal"/>
      <w:lvlText w:val=""/>
      <w:lvlJc w:val="left"/>
      <w:pPr>
        <w:ind w:left="0" w:firstLine="0"/>
      </w:pPr>
    </w:lvl>
    <w:lvl w:ilvl="6" w:tplc="3A6EE6D4">
      <w:start w:val="1"/>
      <w:numFmt w:val="decimal"/>
      <w:lvlText w:val=""/>
      <w:lvlJc w:val="left"/>
      <w:pPr>
        <w:ind w:left="0" w:firstLine="0"/>
      </w:pPr>
    </w:lvl>
    <w:lvl w:ilvl="7" w:tplc="141A8A4A">
      <w:start w:val="1"/>
      <w:numFmt w:val="decimal"/>
      <w:lvlText w:val=""/>
      <w:lvlJc w:val="left"/>
      <w:pPr>
        <w:ind w:left="0" w:firstLine="0"/>
      </w:pPr>
    </w:lvl>
    <w:lvl w:ilvl="8" w:tplc="9AAE9818">
      <w:start w:val="1"/>
      <w:numFmt w:val="decimal"/>
      <w:lvlText w:val=""/>
      <w:lvlJc w:val="left"/>
      <w:pPr>
        <w:ind w:left="0" w:firstLine="0"/>
      </w:pPr>
    </w:lvl>
  </w:abstractNum>
  <w:abstractNum w:abstractNumId="38">
    <w:nsid w:val="7FCA363F"/>
    <w:multiLevelType w:val="hybridMultilevel"/>
    <w:tmpl w:val="79423C2A"/>
    <w:lvl w:ilvl="0" w:tplc="9714658E">
      <w:start w:val="1"/>
      <w:numFmt w:val="bullet"/>
      <w:lvlText w:val=""/>
      <w:lvlJc w:val="left"/>
      <w:pPr>
        <w:ind w:left="960" w:hanging="360"/>
      </w:pPr>
      <w:rPr>
        <w:rFonts w:ascii="Symbol" w:hAnsi="Symbol" w:hint="default"/>
      </w:rPr>
    </w:lvl>
    <w:lvl w:ilvl="1" w:tplc="8B1AE00C">
      <w:start w:val="1"/>
      <w:numFmt w:val="decimal"/>
      <w:lvlText w:val=""/>
      <w:lvlJc w:val="left"/>
      <w:pPr>
        <w:ind w:left="0" w:firstLine="0"/>
      </w:pPr>
    </w:lvl>
    <w:lvl w:ilvl="2" w:tplc="AF3C04C4">
      <w:start w:val="1"/>
      <w:numFmt w:val="decimal"/>
      <w:lvlText w:val=""/>
      <w:lvlJc w:val="left"/>
      <w:pPr>
        <w:ind w:left="0" w:firstLine="0"/>
      </w:pPr>
    </w:lvl>
    <w:lvl w:ilvl="3" w:tplc="2556C9A8">
      <w:start w:val="1"/>
      <w:numFmt w:val="decimal"/>
      <w:lvlText w:val=""/>
      <w:lvlJc w:val="left"/>
      <w:pPr>
        <w:ind w:left="0" w:firstLine="0"/>
      </w:pPr>
    </w:lvl>
    <w:lvl w:ilvl="4" w:tplc="B06CBDB2">
      <w:start w:val="1"/>
      <w:numFmt w:val="decimal"/>
      <w:lvlText w:val=""/>
      <w:lvlJc w:val="left"/>
      <w:pPr>
        <w:ind w:left="0" w:firstLine="0"/>
      </w:pPr>
    </w:lvl>
    <w:lvl w:ilvl="5" w:tplc="08DAF5AC">
      <w:start w:val="1"/>
      <w:numFmt w:val="decimal"/>
      <w:lvlText w:val=""/>
      <w:lvlJc w:val="left"/>
      <w:pPr>
        <w:ind w:left="0" w:firstLine="0"/>
      </w:pPr>
    </w:lvl>
    <w:lvl w:ilvl="6" w:tplc="6D18A72E">
      <w:start w:val="1"/>
      <w:numFmt w:val="decimal"/>
      <w:lvlText w:val=""/>
      <w:lvlJc w:val="left"/>
      <w:pPr>
        <w:ind w:left="0" w:firstLine="0"/>
      </w:pPr>
    </w:lvl>
    <w:lvl w:ilvl="7" w:tplc="3D3A64E8">
      <w:start w:val="1"/>
      <w:numFmt w:val="decimal"/>
      <w:lvlText w:val=""/>
      <w:lvlJc w:val="left"/>
      <w:pPr>
        <w:ind w:left="0" w:firstLine="0"/>
      </w:pPr>
    </w:lvl>
    <w:lvl w:ilvl="8" w:tplc="74382746">
      <w:start w:val="1"/>
      <w:numFmt w:val="decimal"/>
      <w:lvlText w:val=""/>
      <w:lvlJc w:val="left"/>
      <w:pPr>
        <w:ind w:left="0" w:firstLine="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1"/>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7"/>
    <w:lvlOverride w:ilvl="0">
      <w:startOverride w:val="1"/>
    </w:lvlOverride>
  </w:num>
  <w:num w:numId="7">
    <w:abstractNumId w:val="24"/>
  </w:num>
  <w:num w:numId="8">
    <w:abstractNumId w:val="9"/>
  </w:num>
  <w:num w:numId="9">
    <w:abstractNumId w:val="30"/>
    <w:lvlOverride w:ilvl="0">
      <w:startOverride w:val="3"/>
    </w:lvlOverride>
  </w:num>
  <w:num w:numId="10">
    <w:abstractNumId w:val="27"/>
  </w:num>
  <w:num w:numId="11">
    <w:abstractNumId w:val="34"/>
  </w:num>
  <w:num w:numId="12">
    <w:abstractNumId w:val="4"/>
  </w:num>
  <w:num w:numId="13">
    <w:abstractNumId w:val="3"/>
    <w:lvlOverride w:ilvl="0">
      <w:startOverride w:val="2"/>
    </w:lvlOverride>
  </w:num>
  <w:num w:numId="14">
    <w:abstractNumId w:val="19"/>
  </w:num>
  <w:num w:numId="15">
    <w:abstractNumId w:val="31"/>
  </w:num>
  <w:num w:numId="16">
    <w:abstractNumId w:val="15"/>
  </w:num>
  <w:num w:numId="17">
    <w:abstractNumId w:val="20"/>
  </w:num>
  <w:num w:numId="18">
    <w:abstractNumId w:val="13"/>
  </w:num>
  <w:num w:numId="19">
    <w:abstractNumId w:val="2"/>
  </w:num>
  <w:num w:numId="20">
    <w:abstractNumId w:val="16"/>
  </w:num>
  <w:num w:numId="21">
    <w:abstractNumId w:val="38"/>
  </w:num>
  <w:num w:numId="22">
    <w:abstractNumId w:val="22"/>
  </w:num>
  <w:num w:numId="23">
    <w:abstractNumId w:val="23"/>
  </w:num>
  <w:num w:numId="24">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7"/>
  </w:num>
  <w:num w:numId="30">
    <w:abstractNumId w:val="18"/>
  </w:num>
  <w:num w:numId="31">
    <w:abstractNumId w:val="26"/>
  </w:num>
  <w:num w:numId="32">
    <w:abstractNumId w:val="35"/>
  </w:num>
  <w:num w:numId="33">
    <w:abstractNumId w:val="5"/>
  </w:num>
  <w:num w:numId="34">
    <w:abstractNumId w:val="36"/>
  </w:num>
  <w:num w:numId="35">
    <w:abstractNumId w:val="21"/>
  </w:num>
  <w:num w:numId="36">
    <w:abstractNumId w:val="1"/>
  </w:num>
  <w:num w:numId="37">
    <w:abstractNumId w:val="10"/>
  </w:num>
  <w:num w:numId="38">
    <w:abstractNumId w:val="12"/>
  </w:num>
  <w:num w:numId="39">
    <w:abstractNumId w:val="28"/>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D5A"/>
    <w:rsid w:val="00040553"/>
    <w:rsid w:val="0011082D"/>
    <w:rsid w:val="00195D5A"/>
    <w:rsid w:val="00427A3E"/>
    <w:rsid w:val="00636419"/>
    <w:rsid w:val="006731F9"/>
    <w:rsid w:val="00676D66"/>
    <w:rsid w:val="00806AA0"/>
    <w:rsid w:val="00A22496"/>
    <w:rsid w:val="00E720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ind w:firstLine="284"/>
      <w:outlineLvl w:val="0"/>
    </w:pPr>
  </w:style>
  <w:style w:type="paragraph" w:styleId="2">
    <w:name w:val="heading 2"/>
    <w:basedOn w:val="a"/>
    <w:next w:val="a"/>
    <w:link w:val="20"/>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9"/>
    <w:semiHidden/>
    <w:unhideWhenUsed/>
    <w:qFormat/>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a">
    <w:name w:val="endnote text"/>
    <w:basedOn w:val="a"/>
    <w:link w:val="ab"/>
    <w:uiPriority w:val="99"/>
    <w:semiHidden/>
    <w:unhideWhenUsed/>
    <w:rPr>
      <w:sz w:val="20"/>
    </w:rPr>
  </w:style>
  <w:style w:type="character" w:customStyle="1" w:styleId="ab">
    <w:name w:val="Текст концевой сноски Знак"/>
    <w:link w:val="aa"/>
    <w:uiPriority w:val="99"/>
    <w:rPr>
      <w:sz w:val="20"/>
    </w:rPr>
  </w:style>
  <w:style w:type="character" w:styleId="ac">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d">
    <w:name w:val="TOC Heading"/>
    <w:uiPriority w:val="39"/>
    <w:unhideWhenUsed/>
  </w:style>
  <w:style w:type="paragraph" w:styleId="ae">
    <w:name w:val="table of figures"/>
    <w:basedOn w:val="a"/>
    <w:next w:val="a"/>
    <w:uiPriority w:val="99"/>
    <w:unhideWhenUsed/>
  </w:style>
  <w:style w:type="character" w:customStyle="1" w:styleId="10">
    <w:name w:val="Заголовок 1 Знак"/>
    <w:basedOn w:val="a0"/>
    <w:link w:val="1"/>
    <w:rPr>
      <w:rFonts w:ascii="Times New Roman" w:eastAsia="Times New Roman" w:hAnsi="Times New Roman" w:cs="Times New Roman"/>
      <w:sz w:val="24"/>
      <w:szCs w:val="24"/>
    </w:rPr>
  </w:style>
  <w:style w:type="character" w:customStyle="1" w:styleId="20">
    <w:name w:val="Заголовок 2 Знак"/>
    <w:basedOn w:val="a0"/>
    <w:link w:val="2"/>
    <w:rPr>
      <w:rFonts w:ascii="Cambria" w:eastAsia="Times New Roman" w:hAnsi="Cambria" w:cs="Times New Roman"/>
      <w:b/>
      <w:bCs/>
      <w:i/>
      <w:iCs/>
      <w:sz w:val="28"/>
      <w:szCs w:val="28"/>
    </w:rPr>
  </w:style>
  <w:style w:type="character" w:customStyle="1" w:styleId="90">
    <w:name w:val="Заголовок 9 Знак"/>
    <w:basedOn w:val="a0"/>
    <w:link w:val="9"/>
    <w:uiPriority w:val="99"/>
    <w:semiHidden/>
    <w:rPr>
      <w:rFonts w:ascii="Cambria" w:eastAsia="Times New Roman" w:hAnsi="Cambria" w:cs="Times New Roman"/>
    </w:rPr>
  </w:style>
  <w:style w:type="character" w:styleId="af">
    <w:name w:val="Hyperlink"/>
    <w:uiPriority w:val="99"/>
    <w:unhideWhenUsed/>
    <w:rPr>
      <w:color w:val="0000FF"/>
      <w:u w:val="single"/>
    </w:rPr>
  </w:style>
  <w:style w:type="character" w:styleId="af0">
    <w:name w:val="FollowedHyperlink"/>
    <w:basedOn w:val="a0"/>
    <w:uiPriority w:val="99"/>
    <w:semiHidden/>
    <w:unhideWhenUsed/>
    <w:rPr>
      <w:color w:val="800080" w:themeColor="followedHyperlink"/>
      <w:u w:val="single"/>
    </w:rPr>
  </w:style>
  <w:style w:type="paragraph" w:styleId="af1">
    <w:name w:val="Normal (Web)"/>
    <w:basedOn w:val="a"/>
    <w:uiPriority w:val="99"/>
    <w:semiHidden/>
    <w:unhideWhenUsed/>
    <w:pPr>
      <w:spacing w:before="100" w:beforeAutospacing="1" w:after="100" w:afterAutospacing="1"/>
    </w:pPr>
  </w:style>
  <w:style w:type="paragraph" w:styleId="af2">
    <w:name w:val="footnote text"/>
    <w:basedOn w:val="a"/>
    <w:link w:val="af3"/>
    <w:semiHidden/>
    <w:unhideWhenUsed/>
    <w:rPr>
      <w:sz w:val="20"/>
      <w:szCs w:val="20"/>
    </w:rPr>
  </w:style>
  <w:style w:type="character" w:customStyle="1" w:styleId="af3">
    <w:name w:val="Текст сноски Знак"/>
    <w:basedOn w:val="a0"/>
    <w:link w:val="af2"/>
    <w:uiPriority w:val="99"/>
    <w:semiHidden/>
    <w:rPr>
      <w:rFonts w:ascii="Times New Roman" w:eastAsia="Times New Roman" w:hAnsi="Times New Roman" w:cs="Times New Roman"/>
      <w:sz w:val="20"/>
      <w:szCs w:val="20"/>
      <w:lang w:eastAsia="ru-RU"/>
    </w:rPr>
  </w:style>
  <w:style w:type="paragraph" w:styleId="af4">
    <w:name w:val="annotation text"/>
    <w:basedOn w:val="a"/>
    <w:link w:val="af5"/>
    <w:uiPriority w:val="99"/>
    <w:semiHidden/>
    <w:unhideWhenUsed/>
    <w:rPr>
      <w:sz w:val="20"/>
      <w:szCs w:val="20"/>
    </w:rPr>
  </w:style>
  <w:style w:type="character" w:customStyle="1" w:styleId="af5">
    <w:name w:val="Текст примечания Знак"/>
    <w:basedOn w:val="a0"/>
    <w:link w:val="af4"/>
    <w:uiPriority w:val="99"/>
    <w:semiHidden/>
    <w:rPr>
      <w:rFonts w:ascii="Times New Roman" w:eastAsia="Times New Roman" w:hAnsi="Times New Roman" w:cs="Times New Roman"/>
      <w:sz w:val="20"/>
      <w:szCs w:val="20"/>
      <w:lang w:eastAsia="ru-RU"/>
    </w:rPr>
  </w:style>
  <w:style w:type="paragraph" w:styleId="af6">
    <w:name w:val="header"/>
    <w:basedOn w:val="a"/>
    <w:link w:val="af7"/>
    <w:uiPriority w:val="99"/>
    <w:semiHidden/>
    <w:unhideWhenUsed/>
    <w:pPr>
      <w:tabs>
        <w:tab w:val="center" w:pos="4677"/>
        <w:tab w:val="right" w:pos="9355"/>
      </w:tabs>
    </w:pPr>
  </w:style>
  <w:style w:type="character" w:customStyle="1" w:styleId="af7">
    <w:name w:val="Верхний колонтитул Знак"/>
    <w:basedOn w:val="a0"/>
    <w:link w:val="af6"/>
    <w:uiPriority w:val="99"/>
    <w:semiHidden/>
    <w:rPr>
      <w:rFonts w:ascii="Times New Roman" w:eastAsia="Times New Roman" w:hAnsi="Times New Roman" w:cs="Times New Roman"/>
      <w:sz w:val="24"/>
      <w:szCs w:val="24"/>
    </w:rPr>
  </w:style>
  <w:style w:type="paragraph" w:styleId="af8">
    <w:name w:val="footer"/>
    <w:basedOn w:val="a"/>
    <w:link w:val="af9"/>
    <w:uiPriority w:val="99"/>
    <w:semiHidden/>
    <w:unhideWhenUsed/>
    <w:pPr>
      <w:tabs>
        <w:tab w:val="center" w:pos="4677"/>
        <w:tab w:val="right" w:pos="9355"/>
      </w:tabs>
    </w:pPr>
  </w:style>
  <w:style w:type="character" w:customStyle="1" w:styleId="af9">
    <w:name w:val="Нижний колонтитул Знак"/>
    <w:basedOn w:val="a0"/>
    <w:link w:val="af8"/>
    <w:uiPriority w:val="99"/>
    <w:semiHidden/>
    <w:rPr>
      <w:rFonts w:ascii="Times New Roman" w:eastAsia="Times New Roman" w:hAnsi="Times New Roman" w:cs="Times New Roman"/>
      <w:sz w:val="24"/>
      <w:szCs w:val="24"/>
    </w:rPr>
  </w:style>
  <w:style w:type="paragraph" w:styleId="24">
    <w:name w:val="List 2"/>
    <w:basedOn w:val="a"/>
    <w:uiPriority w:val="99"/>
    <w:semiHidden/>
    <w:unhideWhenUsed/>
    <w:pPr>
      <w:ind w:left="566" w:hanging="283"/>
    </w:pPr>
  </w:style>
  <w:style w:type="paragraph" w:styleId="afa">
    <w:name w:val="Body Text"/>
    <w:basedOn w:val="a"/>
    <w:link w:val="afb"/>
    <w:uiPriority w:val="99"/>
    <w:semiHidden/>
    <w:unhideWhenUsed/>
    <w:pPr>
      <w:spacing w:after="120"/>
    </w:pPr>
  </w:style>
  <w:style w:type="character" w:customStyle="1" w:styleId="afb">
    <w:name w:val="Основной текст Знак"/>
    <w:basedOn w:val="a0"/>
    <w:link w:val="afa"/>
    <w:uiPriority w:val="99"/>
    <w:semiHidden/>
    <w:rPr>
      <w:rFonts w:ascii="Times New Roman" w:eastAsia="Times New Roman" w:hAnsi="Times New Roman" w:cs="Times New Roman"/>
      <w:sz w:val="24"/>
      <w:szCs w:val="24"/>
      <w:lang w:eastAsia="ru-RU"/>
    </w:rPr>
  </w:style>
  <w:style w:type="paragraph" w:styleId="afc">
    <w:name w:val="Body Text Indent"/>
    <w:basedOn w:val="a"/>
    <w:link w:val="afd"/>
    <w:uiPriority w:val="99"/>
    <w:semiHidden/>
    <w:unhideWhenUsed/>
    <w:pPr>
      <w:spacing w:after="120"/>
      <w:ind w:left="283"/>
    </w:pPr>
  </w:style>
  <w:style w:type="character" w:customStyle="1" w:styleId="afd">
    <w:name w:val="Основной текст с отступом Знак"/>
    <w:basedOn w:val="a0"/>
    <w:link w:val="afc"/>
    <w:uiPriority w:val="99"/>
    <w:semiHidden/>
    <w:rPr>
      <w:rFonts w:ascii="Times New Roman" w:eastAsia="Times New Roman" w:hAnsi="Times New Roman" w:cs="Times New Roman"/>
      <w:sz w:val="24"/>
      <w:szCs w:val="24"/>
    </w:rPr>
  </w:style>
  <w:style w:type="paragraph" w:styleId="25">
    <w:name w:val="Body Text 2"/>
    <w:basedOn w:val="a"/>
    <w:link w:val="26"/>
    <w:uiPriority w:val="99"/>
    <w:semiHidden/>
    <w:unhideWhenUsed/>
    <w:pPr>
      <w:spacing w:after="120" w:line="480" w:lineRule="auto"/>
    </w:pPr>
  </w:style>
  <w:style w:type="character" w:customStyle="1" w:styleId="26">
    <w:name w:val="Основной текст 2 Знак"/>
    <w:basedOn w:val="a0"/>
    <w:link w:val="25"/>
    <w:uiPriority w:val="99"/>
    <w:semiHidden/>
    <w:rPr>
      <w:rFonts w:ascii="Times New Roman" w:eastAsia="Times New Roman" w:hAnsi="Times New Roman" w:cs="Times New Roman"/>
      <w:sz w:val="24"/>
      <w:szCs w:val="24"/>
      <w:lang w:eastAsia="ru-RU"/>
    </w:rPr>
  </w:style>
  <w:style w:type="paragraph" w:styleId="27">
    <w:name w:val="Body Text Indent 2"/>
    <w:basedOn w:val="a"/>
    <w:link w:val="28"/>
    <w:uiPriority w:val="99"/>
    <w:semiHidden/>
    <w:unhideWhenUsed/>
    <w:pPr>
      <w:spacing w:after="120" w:line="480" w:lineRule="auto"/>
      <w:ind w:left="283"/>
    </w:pPr>
  </w:style>
  <w:style w:type="character" w:customStyle="1" w:styleId="28">
    <w:name w:val="Основной текст с отступом 2 Знак"/>
    <w:basedOn w:val="a0"/>
    <w:link w:val="27"/>
    <w:uiPriority w:val="99"/>
    <w:semiHidden/>
    <w:rPr>
      <w:rFonts w:ascii="Times New Roman" w:eastAsia="Times New Roman" w:hAnsi="Times New Roman" w:cs="Times New Roman"/>
      <w:sz w:val="24"/>
      <w:szCs w:val="24"/>
      <w:lang w:eastAsia="ru-RU"/>
    </w:rPr>
  </w:style>
  <w:style w:type="paragraph" w:styleId="afe">
    <w:name w:val="annotation subject"/>
    <w:basedOn w:val="af4"/>
    <w:next w:val="af4"/>
    <w:link w:val="aff"/>
    <w:uiPriority w:val="99"/>
    <w:semiHidden/>
    <w:unhideWhenUsed/>
    <w:rPr>
      <w:b/>
      <w:bCs/>
    </w:rPr>
  </w:style>
  <w:style w:type="character" w:customStyle="1" w:styleId="aff">
    <w:name w:val="Тема примечания Знак"/>
    <w:basedOn w:val="af5"/>
    <w:link w:val="afe"/>
    <w:uiPriority w:val="99"/>
    <w:semiHidden/>
    <w:rPr>
      <w:rFonts w:ascii="Times New Roman" w:eastAsia="Times New Roman" w:hAnsi="Times New Roman" w:cs="Times New Roman"/>
      <w:b/>
      <w:bCs/>
      <w:sz w:val="20"/>
      <w:szCs w:val="20"/>
      <w:lang w:eastAsia="ru-RU"/>
    </w:rPr>
  </w:style>
  <w:style w:type="paragraph" w:styleId="aff0">
    <w:name w:val="Balloon Text"/>
    <w:basedOn w:val="a"/>
    <w:link w:val="aff1"/>
    <w:uiPriority w:val="99"/>
    <w:semiHidden/>
    <w:unhideWhenUsed/>
    <w:rPr>
      <w:rFonts w:ascii="Tahoma" w:hAnsi="Tahoma" w:cs="Tahoma"/>
      <w:sz w:val="16"/>
      <w:szCs w:val="16"/>
    </w:rPr>
  </w:style>
  <w:style w:type="character" w:customStyle="1" w:styleId="aff1">
    <w:name w:val="Текст выноски Знак"/>
    <w:basedOn w:val="a0"/>
    <w:link w:val="aff0"/>
    <w:uiPriority w:val="99"/>
    <w:semiHidden/>
    <w:rPr>
      <w:rFonts w:ascii="Tahoma" w:eastAsia="Times New Roman" w:hAnsi="Tahoma" w:cs="Tahoma"/>
      <w:sz w:val="16"/>
      <w:szCs w:val="16"/>
      <w:lang w:eastAsia="ru-RU"/>
    </w:rPr>
  </w:style>
  <w:style w:type="paragraph" w:styleId="aff2">
    <w:name w:val="No Spacing"/>
    <w:uiPriority w:val="1"/>
    <w:qFormat/>
    <w:pPr>
      <w:spacing w:after="0" w:line="240" w:lineRule="auto"/>
    </w:pPr>
    <w:rPr>
      <w:rFonts w:ascii="Calibri" w:eastAsia="Calibri" w:hAnsi="Calibri" w:cs="Times New Roman"/>
    </w:rPr>
  </w:style>
  <w:style w:type="paragraph" w:styleId="aff3">
    <w:name w:val="List Paragraph"/>
    <w:basedOn w:val="a"/>
    <w:uiPriority w:val="34"/>
    <w:qFormat/>
    <w:pPr>
      <w:ind w:left="708"/>
    </w:pPr>
  </w:style>
  <w:style w:type="paragraph" w:customStyle="1" w:styleId="aff4">
    <w:name w:val="Знак"/>
    <w:basedOn w:val="a"/>
    <w:uiPriority w:val="99"/>
    <w:pPr>
      <w:spacing w:after="160" w:line="240" w:lineRule="exact"/>
    </w:pPr>
    <w:rPr>
      <w:rFonts w:ascii="Verdana" w:hAnsi="Verdana"/>
      <w:sz w:val="20"/>
      <w:szCs w:val="20"/>
    </w:rPr>
  </w:style>
  <w:style w:type="paragraph" w:customStyle="1" w:styleId="29">
    <w:name w:val="Знак2"/>
    <w:basedOn w:val="a"/>
    <w:uiPriority w:val="99"/>
    <w:pPr>
      <w:tabs>
        <w:tab w:val="left" w:pos="708"/>
      </w:tabs>
      <w:spacing w:after="160" w:line="240" w:lineRule="exact"/>
    </w:pPr>
    <w:rPr>
      <w:rFonts w:ascii="Verdana" w:hAnsi="Verdana" w:cs="Verdana"/>
      <w:sz w:val="20"/>
      <w:szCs w:val="20"/>
      <w:lang w:val="en-US" w:eastAsia="en-US"/>
    </w:rPr>
  </w:style>
  <w:style w:type="paragraph" w:customStyle="1" w:styleId="310">
    <w:name w:val="Основной текст с отступом 31"/>
    <w:basedOn w:val="a"/>
    <w:uiPriority w:val="99"/>
    <w:pPr>
      <w:ind w:right="-185" w:firstLine="540"/>
      <w:jc w:val="both"/>
    </w:pPr>
    <w:rPr>
      <w:lang w:eastAsia="ar-SA"/>
    </w:rPr>
  </w:style>
  <w:style w:type="paragraph" w:customStyle="1" w:styleId="210">
    <w:name w:val="Основной текст с отступом 21"/>
    <w:basedOn w:val="a"/>
    <w:uiPriority w:val="99"/>
    <w:pPr>
      <w:ind w:firstLine="540"/>
      <w:jc w:val="center"/>
    </w:pPr>
    <w:rPr>
      <w:b/>
      <w:sz w:val="32"/>
      <w:szCs w:val="20"/>
      <w:lang w:eastAsia="ar-SA"/>
    </w:rPr>
  </w:style>
  <w:style w:type="paragraph" w:customStyle="1" w:styleId="12">
    <w:name w:val="Текст1"/>
    <w:basedOn w:val="a"/>
    <w:uiPriority w:val="99"/>
    <w:rPr>
      <w:rFonts w:ascii="Courier New" w:hAnsi="Courier New"/>
      <w:sz w:val="20"/>
      <w:szCs w:val="20"/>
      <w:lang w:eastAsia="ar-SA"/>
    </w:rPr>
  </w:style>
  <w:style w:type="paragraph" w:customStyle="1" w:styleId="ConsNormal">
    <w:name w:val="ConsNormal"/>
    <w:uiPriority w:val="99"/>
    <w:pPr>
      <w:widowControl w:val="0"/>
      <w:spacing w:after="0" w:line="240" w:lineRule="auto"/>
      <w:ind w:right="19772" w:firstLine="720"/>
    </w:pPr>
    <w:rPr>
      <w:rFonts w:ascii="Arial" w:eastAsia="Times New Roman" w:hAnsi="Arial" w:cs="Arial"/>
      <w:lang w:eastAsia="ar-SA"/>
    </w:rPr>
  </w:style>
  <w:style w:type="paragraph" w:customStyle="1" w:styleId="13">
    <w:name w:val="Цитата1"/>
    <w:basedOn w:val="a"/>
    <w:uiPriority w:val="99"/>
    <w:pPr>
      <w:ind w:left="57" w:right="113"/>
      <w:jc w:val="both"/>
    </w:pPr>
    <w:rPr>
      <w:sz w:val="28"/>
      <w:lang w:eastAsia="ar-SA"/>
    </w:rPr>
  </w:style>
  <w:style w:type="paragraph" w:customStyle="1" w:styleId="Default">
    <w:name w:val="Default"/>
    <w:uiPriority w:val="99"/>
    <w:pPr>
      <w:spacing w:after="0" w:line="240" w:lineRule="auto"/>
    </w:pPr>
    <w:rPr>
      <w:rFonts w:ascii="Times New Roman" w:eastAsia="Times New Roman" w:hAnsi="Times New Roman" w:cs="Times New Roman"/>
      <w:color w:val="000000"/>
      <w:sz w:val="24"/>
      <w:szCs w:val="24"/>
      <w:lang w:eastAsia="ru-RU"/>
    </w:rPr>
  </w:style>
  <w:style w:type="character" w:customStyle="1" w:styleId="2a">
    <w:name w:val="Основной текст (2)_"/>
    <w:link w:val="2b"/>
    <w:rPr>
      <w:rFonts w:ascii="Century Schoolbook" w:eastAsia="Century Schoolbook" w:hAnsi="Century Schoolbook" w:cs="Century Schoolbook"/>
      <w:sz w:val="21"/>
      <w:szCs w:val="21"/>
      <w:shd w:val="clear" w:color="auto" w:fill="FFFFFF"/>
    </w:rPr>
  </w:style>
  <w:style w:type="paragraph" w:customStyle="1" w:styleId="2b">
    <w:name w:val="Основной текст (2)"/>
    <w:basedOn w:val="a"/>
    <w:link w:val="2a"/>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pPr>
      <w:widowControl w:val="0"/>
      <w:spacing w:after="0" w:line="240" w:lineRule="auto"/>
    </w:pPr>
    <w:rPr>
      <w:rFonts w:ascii="Calibri" w:eastAsia="Times New Roman" w:hAnsi="Calibri" w:cs="Calibri"/>
      <w:szCs w:val="20"/>
      <w:lang w:eastAsia="ru-RU"/>
    </w:rPr>
  </w:style>
  <w:style w:type="character" w:styleId="aff5">
    <w:name w:val="footnote reference"/>
    <w:semiHidden/>
    <w:unhideWhenUsed/>
    <w:rPr>
      <w:vertAlign w:val="superscript"/>
    </w:rPr>
  </w:style>
  <w:style w:type="character" w:styleId="aff6">
    <w:name w:val="annotation reference"/>
    <w:semiHidden/>
    <w:unhideWhenUsed/>
    <w:rPr>
      <w:sz w:val="16"/>
      <w:szCs w:val="16"/>
    </w:rPr>
  </w:style>
  <w:style w:type="character" w:customStyle="1" w:styleId="29pt">
    <w:name w:val="Основной текст (2) + 9 pt"/>
    <w:rPr>
      <w:rFonts w:ascii="Century Schoolbook" w:eastAsia="Century Schoolbook" w:hAnsi="Century Schoolbook" w:cs="Century Schoolbook" w:hint="default"/>
      <w:b w:val="0"/>
      <w:bCs w:val="0"/>
      <w:i w:val="0"/>
      <w:iCs w:val="0"/>
      <w:smallCaps/>
      <w:strike w:val="0"/>
      <w:color w:val="000000"/>
      <w:spacing w:val="0"/>
      <w:position w:val="0"/>
      <w:sz w:val="18"/>
      <w:szCs w:val="18"/>
      <w:u w:val="none"/>
      <w:lang w:val="ru-RU" w:eastAsia="ru-RU" w:bidi="ru-RU"/>
    </w:rPr>
  </w:style>
  <w:style w:type="table" w:styleId="14">
    <w:name w:val="Table Grid 1"/>
    <w:basedOn w:val="a1"/>
    <w:semiHidden/>
    <w:unhideWhenUse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StylePr>
    <w:tblStylePr w:type="lastCol">
      <w:rPr>
        <w:i/>
        <w:iCs/>
      </w:rPr>
    </w:tblStylePr>
  </w:style>
  <w:style w:type="table" w:styleId="aff7">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
    <w:name w:val="Сетка таблицы1"/>
    <w:basedOn w:val="a1"/>
    <w:uiPriority w:val="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8">
    <w:name w:val="Привязка сноски"/>
    <w:rPr>
      <w:vertAlign w:val="superscript"/>
    </w:rPr>
  </w:style>
  <w:style w:type="character" w:customStyle="1" w:styleId="FootnoteCharacters">
    <w:name w:val="Footnote Characters"/>
    <w:semiHidden/>
    <w:qFormat/>
    <w:rPr>
      <w:vertAlign w:val="superscript"/>
    </w:rPr>
  </w:style>
  <w:style w:type="character" w:customStyle="1" w:styleId="aff9">
    <w:name w:val="Курсив (Выделения)"/>
    <w:uiPriority w:val="99"/>
    <w:qFormat/>
    <w:rPr>
      <w:i/>
      <w:iCs/>
    </w:rPr>
  </w:style>
  <w:style w:type="character" w:customStyle="1" w:styleId="affa">
    <w:name w:val="Полужирный (Выделения)"/>
    <w:uiPriority w:val="99"/>
    <w:qFormat/>
    <w:rPr>
      <w:b/>
      <w:bCs/>
    </w:rPr>
  </w:style>
  <w:style w:type="character" w:customStyle="1" w:styleId="affb">
    <w:name w:val="Символ сноски"/>
    <w:qFormat/>
  </w:style>
  <w:style w:type="paragraph" w:customStyle="1" w:styleId="affc">
    <w:name w:val="Основной — (Основной Текст)"/>
    <w:basedOn w:val="a"/>
    <w:uiPriority w:val="99"/>
    <w:qFormat/>
    <w:pPr>
      <w:widowControl w:val="0"/>
      <w:spacing w:line="243" w:lineRule="atLeast"/>
      <w:ind w:left="283" w:hanging="283"/>
      <w:jc w:val="both"/>
    </w:pPr>
    <w:rPr>
      <w:rFonts w:ascii="TimesNewRomanPSMT" w:hAnsi="TimesNewRomanPSMT" w:cs="TimesNewRomanPSMT"/>
      <w:color w:val="000000"/>
      <w:sz w:val="20"/>
      <w:szCs w:val="20"/>
    </w:rPr>
  </w:style>
  <w:style w:type="paragraph" w:customStyle="1" w:styleId="affd">
    <w:name w:val="Основной (Основной Текст)"/>
    <w:basedOn w:val="a"/>
    <w:uiPriority w:val="99"/>
    <w:qFormat/>
    <w:pPr>
      <w:widowControl w:val="0"/>
      <w:spacing w:line="243" w:lineRule="atLeast"/>
      <w:ind w:firstLine="227"/>
      <w:jc w:val="both"/>
    </w:pPr>
    <w:rPr>
      <w:rFonts w:ascii="TimesNewRomanPSMT" w:hAnsi="TimesNewRomanPSMT" w:cs="TimesNewRomanPSMT"/>
      <w:color w:val="000000"/>
      <w:sz w:val="20"/>
      <w:szCs w:val="20"/>
    </w:rPr>
  </w:style>
  <w:style w:type="paragraph" w:customStyle="1" w:styleId="affe">
    <w:name w:val="Таблица по Центру (Таблицы)"/>
    <w:basedOn w:val="a"/>
    <w:uiPriority w:val="99"/>
    <w:qFormat/>
    <w:pPr>
      <w:widowControl w:val="0"/>
      <w:spacing w:line="200" w:lineRule="atLeast"/>
    </w:pPr>
    <w:rPr>
      <w:rFonts w:ascii="TimesNewRomanPSMT" w:hAnsi="TimesNewRomanPSMT" w:cs="TimesNewRomanPSMT"/>
      <w:color w:val="000000"/>
      <w:sz w:val="18"/>
      <w:szCs w:val="18"/>
    </w:rPr>
  </w:style>
  <w:style w:type="paragraph" w:customStyle="1" w:styleId="110">
    <w:name w:val="Раздел 1.1"/>
    <w:qFormat/>
    <w:pPr>
      <w:pBdr>
        <w:top w:val="none" w:sz="4" w:space="0" w:color="000000"/>
        <w:left w:val="none" w:sz="4" w:space="0" w:color="000000"/>
        <w:bottom w:val="none" w:sz="4" w:space="0" w:color="000000"/>
        <w:right w:val="none" w:sz="4" w:space="0" w:color="000000"/>
        <w:between w:val="none" w:sz="4" w:space="0" w:color="000000"/>
      </w:pBdr>
      <w:spacing w:after="120"/>
      <w:ind w:firstLine="709"/>
      <w:outlineLvl w:val="1"/>
    </w:pPr>
    <w:rPr>
      <w:rFonts w:ascii="Times New Roman Полужирный" w:eastAsia="Segoe UI" w:hAnsi="Times New Roman Полужирный" w:cs="Times New Roman"/>
      <w:b/>
      <w:bCs/>
      <w:sz w:val="24"/>
      <w:szCs w:val="24"/>
      <w:lang w:eastAsia="ru-RU"/>
    </w:rPr>
  </w:style>
  <w:style w:type="paragraph" w:customStyle="1" w:styleId="16">
    <w:name w:val="Раздел 1"/>
    <w:qFormat/>
    <w:pPr>
      <w:keepNext/>
      <w:pBdr>
        <w:top w:val="none" w:sz="4" w:space="0" w:color="000000"/>
        <w:left w:val="none" w:sz="4" w:space="0" w:color="000000"/>
        <w:bottom w:val="none" w:sz="4" w:space="0" w:color="000000"/>
        <w:right w:val="none" w:sz="4" w:space="0" w:color="000000"/>
        <w:between w:val="none" w:sz="4" w:space="0" w:color="000000"/>
      </w:pBdr>
      <w:spacing w:after="120" w:line="240" w:lineRule="auto"/>
      <w:jc w:val="center"/>
      <w:outlineLvl w:val="0"/>
    </w:pPr>
    <w:rPr>
      <w:rFonts w:ascii="Times New Roman Полужирный" w:eastAsia="Segoe UI" w:hAnsi="Times New Roman Полужирный" w:cs="Times New Roman"/>
      <w:b/>
      <w:bCs/>
      <w:caps/>
      <w:sz w:val="24"/>
      <w:szCs w:val="24"/>
    </w:rPr>
  </w:style>
  <w:style w:type="paragraph" w:customStyle="1" w:styleId="docdata">
    <w:name w:val="docdata"/>
    <w:aliases w:val="docy,v5,11035,bqiaagaaeyqcaaagiaiaaamviwaabt0jaaaaaaaaaaaaaaaaaaaaaaaaaaaaaaaaaaaaaaaaaaaaaaaaaaaaaaaaaaaaaaaaaaaaaaaaaaaaaaaaaaaaaaaaaaaaaaaaaaaaaaaaaaaaaaaaaaaaaaaaaaaaaaaaaaaaaaaaaaaaaaaaaaaaaaaaaaaaaaaaaaaaaaaaaaaaaaaaaaaaaaaaaaaaaaaaaaaaaaa"/>
    <w:basedOn w:val="a"/>
    <w:rsid w:val="00636419"/>
    <w:pPr>
      <w:spacing w:before="100" w:beforeAutospacing="1" w:after="100" w:afterAutospacing="1"/>
    </w:pPr>
  </w:style>
  <w:style w:type="character" w:customStyle="1" w:styleId="2035">
    <w:name w:val="2035"/>
    <w:aliases w:val="bqiaagaaeyqcaaagiaiaaap6baaabqgfaaaaaaaaaaaaaaaaaaaaaaaaaaaaaaaaaaaaaaaaaaaaaaaaaaaaaaaaaaaaaaaaaaaaaaaaaaaaaaaaaaaaaaaaaaaaaaaaaaaaaaaaaaaaaaaaaaaaaaaaaaaaaaaaaaaaaaaaaaaaaaaaaaaaaaaaaaaaaaaaaaaaaaaaaaaaaaaaaaaaaaaaaaaaaaaaaaaaaaaa"/>
    <w:basedOn w:val="a0"/>
    <w:rsid w:val="000405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ind w:firstLine="284"/>
      <w:outlineLvl w:val="0"/>
    </w:pPr>
  </w:style>
  <w:style w:type="paragraph" w:styleId="2">
    <w:name w:val="heading 2"/>
    <w:basedOn w:val="a"/>
    <w:next w:val="a"/>
    <w:link w:val="20"/>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9"/>
    <w:semiHidden/>
    <w:unhideWhenUsed/>
    <w:qFormat/>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a">
    <w:name w:val="endnote text"/>
    <w:basedOn w:val="a"/>
    <w:link w:val="ab"/>
    <w:uiPriority w:val="99"/>
    <w:semiHidden/>
    <w:unhideWhenUsed/>
    <w:rPr>
      <w:sz w:val="20"/>
    </w:rPr>
  </w:style>
  <w:style w:type="character" w:customStyle="1" w:styleId="ab">
    <w:name w:val="Текст концевой сноски Знак"/>
    <w:link w:val="aa"/>
    <w:uiPriority w:val="99"/>
    <w:rPr>
      <w:sz w:val="20"/>
    </w:rPr>
  </w:style>
  <w:style w:type="character" w:styleId="ac">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d">
    <w:name w:val="TOC Heading"/>
    <w:uiPriority w:val="39"/>
    <w:unhideWhenUsed/>
  </w:style>
  <w:style w:type="paragraph" w:styleId="ae">
    <w:name w:val="table of figures"/>
    <w:basedOn w:val="a"/>
    <w:next w:val="a"/>
    <w:uiPriority w:val="99"/>
    <w:unhideWhenUsed/>
  </w:style>
  <w:style w:type="character" w:customStyle="1" w:styleId="10">
    <w:name w:val="Заголовок 1 Знак"/>
    <w:basedOn w:val="a0"/>
    <w:link w:val="1"/>
    <w:rPr>
      <w:rFonts w:ascii="Times New Roman" w:eastAsia="Times New Roman" w:hAnsi="Times New Roman" w:cs="Times New Roman"/>
      <w:sz w:val="24"/>
      <w:szCs w:val="24"/>
    </w:rPr>
  </w:style>
  <w:style w:type="character" w:customStyle="1" w:styleId="20">
    <w:name w:val="Заголовок 2 Знак"/>
    <w:basedOn w:val="a0"/>
    <w:link w:val="2"/>
    <w:rPr>
      <w:rFonts w:ascii="Cambria" w:eastAsia="Times New Roman" w:hAnsi="Cambria" w:cs="Times New Roman"/>
      <w:b/>
      <w:bCs/>
      <w:i/>
      <w:iCs/>
      <w:sz w:val="28"/>
      <w:szCs w:val="28"/>
    </w:rPr>
  </w:style>
  <w:style w:type="character" w:customStyle="1" w:styleId="90">
    <w:name w:val="Заголовок 9 Знак"/>
    <w:basedOn w:val="a0"/>
    <w:link w:val="9"/>
    <w:uiPriority w:val="99"/>
    <w:semiHidden/>
    <w:rPr>
      <w:rFonts w:ascii="Cambria" w:eastAsia="Times New Roman" w:hAnsi="Cambria" w:cs="Times New Roman"/>
    </w:rPr>
  </w:style>
  <w:style w:type="character" w:styleId="af">
    <w:name w:val="Hyperlink"/>
    <w:uiPriority w:val="99"/>
    <w:unhideWhenUsed/>
    <w:rPr>
      <w:color w:val="0000FF"/>
      <w:u w:val="single"/>
    </w:rPr>
  </w:style>
  <w:style w:type="character" w:styleId="af0">
    <w:name w:val="FollowedHyperlink"/>
    <w:basedOn w:val="a0"/>
    <w:uiPriority w:val="99"/>
    <w:semiHidden/>
    <w:unhideWhenUsed/>
    <w:rPr>
      <w:color w:val="800080" w:themeColor="followedHyperlink"/>
      <w:u w:val="single"/>
    </w:rPr>
  </w:style>
  <w:style w:type="paragraph" w:styleId="af1">
    <w:name w:val="Normal (Web)"/>
    <w:basedOn w:val="a"/>
    <w:uiPriority w:val="99"/>
    <w:semiHidden/>
    <w:unhideWhenUsed/>
    <w:pPr>
      <w:spacing w:before="100" w:beforeAutospacing="1" w:after="100" w:afterAutospacing="1"/>
    </w:pPr>
  </w:style>
  <w:style w:type="paragraph" w:styleId="af2">
    <w:name w:val="footnote text"/>
    <w:basedOn w:val="a"/>
    <w:link w:val="af3"/>
    <w:semiHidden/>
    <w:unhideWhenUsed/>
    <w:rPr>
      <w:sz w:val="20"/>
      <w:szCs w:val="20"/>
    </w:rPr>
  </w:style>
  <w:style w:type="character" w:customStyle="1" w:styleId="af3">
    <w:name w:val="Текст сноски Знак"/>
    <w:basedOn w:val="a0"/>
    <w:link w:val="af2"/>
    <w:uiPriority w:val="99"/>
    <w:semiHidden/>
    <w:rPr>
      <w:rFonts w:ascii="Times New Roman" w:eastAsia="Times New Roman" w:hAnsi="Times New Roman" w:cs="Times New Roman"/>
      <w:sz w:val="20"/>
      <w:szCs w:val="20"/>
      <w:lang w:eastAsia="ru-RU"/>
    </w:rPr>
  </w:style>
  <w:style w:type="paragraph" w:styleId="af4">
    <w:name w:val="annotation text"/>
    <w:basedOn w:val="a"/>
    <w:link w:val="af5"/>
    <w:uiPriority w:val="99"/>
    <w:semiHidden/>
    <w:unhideWhenUsed/>
    <w:rPr>
      <w:sz w:val="20"/>
      <w:szCs w:val="20"/>
    </w:rPr>
  </w:style>
  <w:style w:type="character" w:customStyle="1" w:styleId="af5">
    <w:name w:val="Текст примечания Знак"/>
    <w:basedOn w:val="a0"/>
    <w:link w:val="af4"/>
    <w:uiPriority w:val="99"/>
    <w:semiHidden/>
    <w:rPr>
      <w:rFonts w:ascii="Times New Roman" w:eastAsia="Times New Roman" w:hAnsi="Times New Roman" w:cs="Times New Roman"/>
      <w:sz w:val="20"/>
      <w:szCs w:val="20"/>
      <w:lang w:eastAsia="ru-RU"/>
    </w:rPr>
  </w:style>
  <w:style w:type="paragraph" w:styleId="af6">
    <w:name w:val="header"/>
    <w:basedOn w:val="a"/>
    <w:link w:val="af7"/>
    <w:uiPriority w:val="99"/>
    <w:semiHidden/>
    <w:unhideWhenUsed/>
    <w:pPr>
      <w:tabs>
        <w:tab w:val="center" w:pos="4677"/>
        <w:tab w:val="right" w:pos="9355"/>
      </w:tabs>
    </w:pPr>
  </w:style>
  <w:style w:type="character" w:customStyle="1" w:styleId="af7">
    <w:name w:val="Верхний колонтитул Знак"/>
    <w:basedOn w:val="a0"/>
    <w:link w:val="af6"/>
    <w:uiPriority w:val="99"/>
    <w:semiHidden/>
    <w:rPr>
      <w:rFonts w:ascii="Times New Roman" w:eastAsia="Times New Roman" w:hAnsi="Times New Roman" w:cs="Times New Roman"/>
      <w:sz w:val="24"/>
      <w:szCs w:val="24"/>
    </w:rPr>
  </w:style>
  <w:style w:type="paragraph" w:styleId="af8">
    <w:name w:val="footer"/>
    <w:basedOn w:val="a"/>
    <w:link w:val="af9"/>
    <w:uiPriority w:val="99"/>
    <w:semiHidden/>
    <w:unhideWhenUsed/>
    <w:pPr>
      <w:tabs>
        <w:tab w:val="center" w:pos="4677"/>
        <w:tab w:val="right" w:pos="9355"/>
      </w:tabs>
    </w:pPr>
  </w:style>
  <w:style w:type="character" w:customStyle="1" w:styleId="af9">
    <w:name w:val="Нижний колонтитул Знак"/>
    <w:basedOn w:val="a0"/>
    <w:link w:val="af8"/>
    <w:uiPriority w:val="99"/>
    <w:semiHidden/>
    <w:rPr>
      <w:rFonts w:ascii="Times New Roman" w:eastAsia="Times New Roman" w:hAnsi="Times New Roman" w:cs="Times New Roman"/>
      <w:sz w:val="24"/>
      <w:szCs w:val="24"/>
    </w:rPr>
  </w:style>
  <w:style w:type="paragraph" w:styleId="24">
    <w:name w:val="List 2"/>
    <w:basedOn w:val="a"/>
    <w:uiPriority w:val="99"/>
    <w:semiHidden/>
    <w:unhideWhenUsed/>
    <w:pPr>
      <w:ind w:left="566" w:hanging="283"/>
    </w:pPr>
  </w:style>
  <w:style w:type="paragraph" w:styleId="afa">
    <w:name w:val="Body Text"/>
    <w:basedOn w:val="a"/>
    <w:link w:val="afb"/>
    <w:uiPriority w:val="99"/>
    <w:semiHidden/>
    <w:unhideWhenUsed/>
    <w:pPr>
      <w:spacing w:after="120"/>
    </w:pPr>
  </w:style>
  <w:style w:type="character" w:customStyle="1" w:styleId="afb">
    <w:name w:val="Основной текст Знак"/>
    <w:basedOn w:val="a0"/>
    <w:link w:val="afa"/>
    <w:uiPriority w:val="99"/>
    <w:semiHidden/>
    <w:rPr>
      <w:rFonts w:ascii="Times New Roman" w:eastAsia="Times New Roman" w:hAnsi="Times New Roman" w:cs="Times New Roman"/>
      <w:sz w:val="24"/>
      <w:szCs w:val="24"/>
      <w:lang w:eastAsia="ru-RU"/>
    </w:rPr>
  </w:style>
  <w:style w:type="paragraph" w:styleId="afc">
    <w:name w:val="Body Text Indent"/>
    <w:basedOn w:val="a"/>
    <w:link w:val="afd"/>
    <w:uiPriority w:val="99"/>
    <w:semiHidden/>
    <w:unhideWhenUsed/>
    <w:pPr>
      <w:spacing w:after="120"/>
      <w:ind w:left="283"/>
    </w:pPr>
  </w:style>
  <w:style w:type="character" w:customStyle="1" w:styleId="afd">
    <w:name w:val="Основной текст с отступом Знак"/>
    <w:basedOn w:val="a0"/>
    <w:link w:val="afc"/>
    <w:uiPriority w:val="99"/>
    <w:semiHidden/>
    <w:rPr>
      <w:rFonts w:ascii="Times New Roman" w:eastAsia="Times New Roman" w:hAnsi="Times New Roman" w:cs="Times New Roman"/>
      <w:sz w:val="24"/>
      <w:szCs w:val="24"/>
    </w:rPr>
  </w:style>
  <w:style w:type="paragraph" w:styleId="25">
    <w:name w:val="Body Text 2"/>
    <w:basedOn w:val="a"/>
    <w:link w:val="26"/>
    <w:uiPriority w:val="99"/>
    <w:semiHidden/>
    <w:unhideWhenUsed/>
    <w:pPr>
      <w:spacing w:after="120" w:line="480" w:lineRule="auto"/>
    </w:pPr>
  </w:style>
  <w:style w:type="character" w:customStyle="1" w:styleId="26">
    <w:name w:val="Основной текст 2 Знак"/>
    <w:basedOn w:val="a0"/>
    <w:link w:val="25"/>
    <w:uiPriority w:val="99"/>
    <w:semiHidden/>
    <w:rPr>
      <w:rFonts w:ascii="Times New Roman" w:eastAsia="Times New Roman" w:hAnsi="Times New Roman" w:cs="Times New Roman"/>
      <w:sz w:val="24"/>
      <w:szCs w:val="24"/>
      <w:lang w:eastAsia="ru-RU"/>
    </w:rPr>
  </w:style>
  <w:style w:type="paragraph" w:styleId="27">
    <w:name w:val="Body Text Indent 2"/>
    <w:basedOn w:val="a"/>
    <w:link w:val="28"/>
    <w:uiPriority w:val="99"/>
    <w:semiHidden/>
    <w:unhideWhenUsed/>
    <w:pPr>
      <w:spacing w:after="120" w:line="480" w:lineRule="auto"/>
      <w:ind w:left="283"/>
    </w:pPr>
  </w:style>
  <w:style w:type="character" w:customStyle="1" w:styleId="28">
    <w:name w:val="Основной текст с отступом 2 Знак"/>
    <w:basedOn w:val="a0"/>
    <w:link w:val="27"/>
    <w:uiPriority w:val="99"/>
    <w:semiHidden/>
    <w:rPr>
      <w:rFonts w:ascii="Times New Roman" w:eastAsia="Times New Roman" w:hAnsi="Times New Roman" w:cs="Times New Roman"/>
      <w:sz w:val="24"/>
      <w:szCs w:val="24"/>
      <w:lang w:eastAsia="ru-RU"/>
    </w:rPr>
  </w:style>
  <w:style w:type="paragraph" w:styleId="afe">
    <w:name w:val="annotation subject"/>
    <w:basedOn w:val="af4"/>
    <w:next w:val="af4"/>
    <w:link w:val="aff"/>
    <w:uiPriority w:val="99"/>
    <w:semiHidden/>
    <w:unhideWhenUsed/>
    <w:rPr>
      <w:b/>
      <w:bCs/>
    </w:rPr>
  </w:style>
  <w:style w:type="character" w:customStyle="1" w:styleId="aff">
    <w:name w:val="Тема примечания Знак"/>
    <w:basedOn w:val="af5"/>
    <w:link w:val="afe"/>
    <w:uiPriority w:val="99"/>
    <w:semiHidden/>
    <w:rPr>
      <w:rFonts w:ascii="Times New Roman" w:eastAsia="Times New Roman" w:hAnsi="Times New Roman" w:cs="Times New Roman"/>
      <w:b/>
      <w:bCs/>
      <w:sz w:val="20"/>
      <w:szCs w:val="20"/>
      <w:lang w:eastAsia="ru-RU"/>
    </w:rPr>
  </w:style>
  <w:style w:type="paragraph" w:styleId="aff0">
    <w:name w:val="Balloon Text"/>
    <w:basedOn w:val="a"/>
    <w:link w:val="aff1"/>
    <w:uiPriority w:val="99"/>
    <w:semiHidden/>
    <w:unhideWhenUsed/>
    <w:rPr>
      <w:rFonts w:ascii="Tahoma" w:hAnsi="Tahoma" w:cs="Tahoma"/>
      <w:sz w:val="16"/>
      <w:szCs w:val="16"/>
    </w:rPr>
  </w:style>
  <w:style w:type="character" w:customStyle="1" w:styleId="aff1">
    <w:name w:val="Текст выноски Знак"/>
    <w:basedOn w:val="a0"/>
    <w:link w:val="aff0"/>
    <w:uiPriority w:val="99"/>
    <w:semiHidden/>
    <w:rPr>
      <w:rFonts w:ascii="Tahoma" w:eastAsia="Times New Roman" w:hAnsi="Tahoma" w:cs="Tahoma"/>
      <w:sz w:val="16"/>
      <w:szCs w:val="16"/>
      <w:lang w:eastAsia="ru-RU"/>
    </w:rPr>
  </w:style>
  <w:style w:type="paragraph" w:styleId="aff2">
    <w:name w:val="No Spacing"/>
    <w:uiPriority w:val="1"/>
    <w:qFormat/>
    <w:pPr>
      <w:spacing w:after="0" w:line="240" w:lineRule="auto"/>
    </w:pPr>
    <w:rPr>
      <w:rFonts w:ascii="Calibri" w:eastAsia="Calibri" w:hAnsi="Calibri" w:cs="Times New Roman"/>
    </w:rPr>
  </w:style>
  <w:style w:type="paragraph" w:styleId="aff3">
    <w:name w:val="List Paragraph"/>
    <w:basedOn w:val="a"/>
    <w:uiPriority w:val="34"/>
    <w:qFormat/>
    <w:pPr>
      <w:ind w:left="708"/>
    </w:pPr>
  </w:style>
  <w:style w:type="paragraph" w:customStyle="1" w:styleId="aff4">
    <w:name w:val="Знак"/>
    <w:basedOn w:val="a"/>
    <w:uiPriority w:val="99"/>
    <w:pPr>
      <w:spacing w:after="160" w:line="240" w:lineRule="exact"/>
    </w:pPr>
    <w:rPr>
      <w:rFonts w:ascii="Verdana" w:hAnsi="Verdana"/>
      <w:sz w:val="20"/>
      <w:szCs w:val="20"/>
    </w:rPr>
  </w:style>
  <w:style w:type="paragraph" w:customStyle="1" w:styleId="29">
    <w:name w:val="Знак2"/>
    <w:basedOn w:val="a"/>
    <w:uiPriority w:val="99"/>
    <w:pPr>
      <w:tabs>
        <w:tab w:val="left" w:pos="708"/>
      </w:tabs>
      <w:spacing w:after="160" w:line="240" w:lineRule="exact"/>
    </w:pPr>
    <w:rPr>
      <w:rFonts w:ascii="Verdana" w:hAnsi="Verdana" w:cs="Verdana"/>
      <w:sz w:val="20"/>
      <w:szCs w:val="20"/>
      <w:lang w:val="en-US" w:eastAsia="en-US"/>
    </w:rPr>
  </w:style>
  <w:style w:type="paragraph" w:customStyle="1" w:styleId="310">
    <w:name w:val="Основной текст с отступом 31"/>
    <w:basedOn w:val="a"/>
    <w:uiPriority w:val="99"/>
    <w:pPr>
      <w:ind w:right="-185" w:firstLine="540"/>
      <w:jc w:val="both"/>
    </w:pPr>
    <w:rPr>
      <w:lang w:eastAsia="ar-SA"/>
    </w:rPr>
  </w:style>
  <w:style w:type="paragraph" w:customStyle="1" w:styleId="210">
    <w:name w:val="Основной текст с отступом 21"/>
    <w:basedOn w:val="a"/>
    <w:uiPriority w:val="99"/>
    <w:pPr>
      <w:ind w:firstLine="540"/>
      <w:jc w:val="center"/>
    </w:pPr>
    <w:rPr>
      <w:b/>
      <w:sz w:val="32"/>
      <w:szCs w:val="20"/>
      <w:lang w:eastAsia="ar-SA"/>
    </w:rPr>
  </w:style>
  <w:style w:type="paragraph" w:customStyle="1" w:styleId="12">
    <w:name w:val="Текст1"/>
    <w:basedOn w:val="a"/>
    <w:uiPriority w:val="99"/>
    <w:rPr>
      <w:rFonts w:ascii="Courier New" w:hAnsi="Courier New"/>
      <w:sz w:val="20"/>
      <w:szCs w:val="20"/>
      <w:lang w:eastAsia="ar-SA"/>
    </w:rPr>
  </w:style>
  <w:style w:type="paragraph" w:customStyle="1" w:styleId="ConsNormal">
    <w:name w:val="ConsNormal"/>
    <w:uiPriority w:val="99"/>
    <w:pPr>
      <w:widowControl w:val="0"/>
      <w:spacing w:after="0" w:line="240" w:lineRule="auto"/>
      <w:ind w:right="19772" w:firstLine="720"/>
    </w:pPr>
    <w:rPr>
      <w:rFonts w:ascii="Arial" w:eastAsia="Times New Roman" w:hAnsi="Arial" w:cs="Arial"/>
      <w:lang w:eastAsia="ar-SA"/>
    </w:rPr>
  </w:style>
  <w:style w:type="paragraph" w:customStyle="1" w:styleId="13">
    <w:name w:val="Цитата1"/>
    <w:basedOn w:val="a"/>
    <w:uiPriority w:val="99"/>
    <w:pPr>
      <w:ind w:left="57" w:right="113"/>
      <w:jc w:val="both"/>
    </w:pPr>
    <w:rPr>
      <w:sz w:val="28"/>
      <w:lang w:eastAsia="ar-SA"/>
    </w:rPr>
  </w:style>
  <w:style w:type="paragraph" w:customStyle="1" w:styleId="Default">
    <w:name w:val="Default"/>
    <w:uiPriority w:val="99"/>
    <w:pPr>
      <w:spacing w:after="0" w:line="240" w:lineRule="auto"/>
    </w:pPr>
    <w:rPr>
      <w:rFonts w:ascii="Times New Roman" w:eastAsia="Times New Roman" w:hAnsi="Times New Roman" w:cs="Times New Roman"/>
      <w:color w:val="000000"/>
      <w:sz w:val="24"/>
      <w:szCs w:val="24"/>
      <w:lang w:eastAsia="ru-RU"/>
    </w:rPr>
  </w:style>
  <w:style w:type="character" w:customStyle="1" w:styleId="2a">
    <w:name w:val="Основной текст (2)_"/>
    <w:link w:val="2b"/>
    <w:rPr>
      <w:rFonts w:ascii="Century Schoolbook" w:eastAsia="Century Schoolbook" w:hAnsi="Century Schoolbook" w:cs="Century Schoolbook"/>
      <w:sz w:val="21"/>
      <w:szCs w:val="21"/>
      <w:shd w:val="clear" w:color="auto" w:fill="FFFFFF"/>
    </w:rPr>
  </w:style>
  <w:style w:type="paragraph" w:customStyle="1" w:styleId="2b">
    <w:name w:val="Основной текст (2)"/>
    <w:basedOn w:val="a"/>
    <w:link w:val="2a"/>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pPr>
      <w:widowControl w:val="0"/>
      <w:spacing w:after="0" w:line="240" w:lineRule="auto"/>
    </w:pPr>
    <w:rPr>
      <w:rFonts w:ascii="Calibri" w:eastAsia="Times New Roman" w:hAnsi="Calibri" w:cs="Calibri"/>
      <w:szCs w:val="20"/>
      <w:lang w:eastAsia="ru-RU"/>
    </w:rPr>
  </w:style>
  <w:style w:type="character" w:styleId="aff5">
    <w:name w:val="footnote reference"/>
    <w:semiHidden/>
    <w:unhideWhenUsed/>
    <w:rPr>
      <w:vertAlign w:val="superscript"/>
    </w:rPr>
  </w:style>
  <w:style w:type="character" w:styleId="aff6">
    <w:name w:val="annotation reference"/>
    <w:semiHidden/>
    <w:unhideWhenUsed/>
    <w:rPr>
      <w:sz w:val="16"/>
      <w:szCs w:val="16"/>
    </w:rPr>
  </w:style>
  <w:style w:type="character" w:customStyle="1" w:styleId="29pt">
    <w:name w:val="Основной текст (2) + 9 pt"/>
    <w:rPr>
      <w:rFonts w:ascii="Century Schoolbook" w:eastAsia="Century Schoolbook" w:hAnsi="Century Schoolbook" w:cs="Century Schoolbook" w:hint="default"/>
      <w:b w:val="0"/>
      <w:bCs w:val="0"/>
      <w:i w:val="0"/>
      <w:iCs w:val="0"/>
      <w:smallCaps/>
      <w:strike w:val="0"/>
      <w:color w:val="000000"/>
      <w:spacing w:val="0"/>
      <w:position w:val="0"/>
      <w:sz w:val="18"/>
      <w:szCs w:val="18"/>
      <w:u w:val="none"/>
      <w:lang w:val="ru-RU" w:eastAsia="ru-RU" w:bidi="ru-RU"/>
    </w:rPr>
  </w:style>
  <w:style w:type="table" w:styleId="14">
    <w:name w:val="Table Grid 1"/>
    <w:basedOn w:val="a1"/>
    <w:semiHidden/>
    <w:unhideWhenUse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StylePr>
    <w:tblStylePr w:type="lastCol">
      <w:rPr>
        <w:i/>
        <w:iCs/>
      </w:rPr>
    </w:tblStylePr>
  </w:style>
  <w:style w:type="table" w:styleId="aff7">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
    <w:name w:val="Сетка таблицы1"/>
    <w:basedOn w:val="a1"/>
    <w:uiPriority w:val="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8">
    <w:name w:val="Привязка сноски"/>
    <w:rPr>
      <w:vertAlign w:val="superscript"/>
    </w:rPr>
  </w:style>
  <w:style w:type="character" w:customStyle="1" w:styleId="FootnoteCharacters">
    <w:name w:val="Footnote Characters"/>
    <w:semiHidden/>
    <w:qFormat/>
    <w:rPr>
      <w:vertAlign w:val="superscript"/>
    </w:rPr>
  </w:style>
  <w:style w:type="character" w:customStyle="1" w:styleId="aff9">
    <w:name w:val="Курсив (Выделения)"/>
    <w:uiPriority w:val="99"/>
    <w:qFormat/>
    <w:rPr>
      <w:i/>
      <w:iCs/>
    </w:rPr>
  </w:style>
  <w:style w:type="character" w:customStyle="1" w:styleId="affa">
    <w:name w:val="Полужирный (Выделения)"/>
    <w:uiPriority w:val="99"/>
    <w:qFormat/>
    <w:rPr>
      <w:b/>
      <w:bCs/>
    </w:rPr>
  </w:style>
  <w:style w:type="character" w:customStyle="1" w:styleId="affb">
    <w:name w:val="Символ сноски"/>
    <w:qFormat/>
  </w:style>
  <w:style w:type="paragraph" w:customStyle="1" w:styleId="affc">
    <w:name w:val="Основной — (Основной Текст)"/>
    <w:basedOn w:val="a"/>
    <w:uiPriority w:val="99"/>
    <w:qFormat/>
    <w:pPr>
      <w:widowControl w:val="0"/>
      <w:spacing w:line="243" w:lineRule="atLeast"/>
      <w:ind w:left="283" w:hanging="283"/>
      <w:jc w:val="both"/>
    </w:pPr>
    <w:rPr>
      <w:rFonts w:ascii="TimesNewRomanPSMT" w:hAnsi="TimesNewRomanPSMT" w:cs="TimesNewRomanPSMT"/>
      <w:color w:val="000000"/>
      <w:sz w:val="20"/>
      <w:szCs w:val="20"/>
    </w:rPr>
  </w:style>
  <w:style w:type="paragraph" w:customStyle="1" w:styleId="affd">
    <w:name w:val="Основной (Основной Текст)"/>
    <w:basedOn w:val="a"/>
    <w:uiPriority w:val="99"/>
    <w:qFormat/>
    <w:pPr>
      <w:widowControl w:val="0"/>
      <w:spacing w:line="243" w:lineRule="atLeast"/>
      <w:ind w:firstLine="227"/>
      <w:jc w:val="both"/>
    </w:pPr>
    <w:rPr>
      <w:rFonts w:ascii="TimesNewRomanPSMT" w:hAnsi="TimesNewRomanPSMT" w:cs="TimesNewRomanPSMT"/>
      <w:color w:val="000000"/>
      <w:sz w:val="20"/>
      <w:szCs w:val="20"/>
    </w:rPr>
  </w:style>
  <w:style w:type="paragraph" w:customStyle="1" w:styleId="affe">
    <w:name w:val="Таблица по Центру (Таблицы)"/>
    <w:basedOn w:val="a"/>
    <w:uiPriority w:val="99"/>
    <w:qFormat/>
    <w:pPr>
      <w:widowControl w:val="0"/>
      <w:spacing w:line="200" w:lineRule="atLeast"/>
    </w:pPr>
    <w:rPr>
      <w:rFonts w:ascii="TimesNewRomanPSMT" w:hAnsi="TimesNewRomanPSMT" w:cs="TimesNewRomanPSMT"/>
      <w:color w:val="000000"/>
      <w:sz w:val="18"/>
      <w:szCs w:val="18"/>
    </w:rPr>
  </w:style>
  <w:style w:type="paragraph" w:customStyle="1" w:styleId="110">
    <w:name w:val="Раздел 1.1"/>
    <w:qFormat/>
    <w:pPr>
      <w:pBdr>
        <w:top w:val="none" w:sz="4" w:space="0" w:color="000000"/>
        <w:left w:val="none" w:sz="4" w:space="0" w:color="000000"/>
        <w:bottom w:val="none" w:sz="4" w:space="0" w:color="000000"/>
        <w:right w:val="none" w:sz="4" w:space="0" w:color="000000"/>
        <w:between w:val="none" w:sz="4" w:space="0" w:color="000000"/>
      </w:pBdr>
      <w:spacing w:after="120"/>
      <w:ind w:firstLine="709"/>
      <w:outlineLvl w:val="1"/>
    </w:pPr>
    <w:rPr>
      <w:rFonts w:ascii="Times New Roman Полужирный" w:eastAsia="Segoe UI" w:hAnsi="Times New Roman Полужирный" w:cs="Times New Roman"/>
      <w:b/>
      <w:bCs/>
      <w:sz w:val="24"/>
      <w:szCs w:val="24"/>
      <w:lang w:eastAsia="ru-RU"/>
    </w:rPr>
  </w:style>
  <w:style w:type="paragraph" w:customStyle="1" w:styleId="16">
    <w:name w:val="Раздел 1"/>
    <w:qFormat/>
    <w:pPr>
      <w:keepNext/>
      <w:pBdr>
        <w:top w:val="none" w:sz="4" w:space="0" w:color="000000"/>
        <w:left w:val="none" w:sz="4" w:space="0" w:color="000000"/>
        <w:bottom w:val="none" w:sz="4" w:space="0" w:color="000000"/>
        <w:right w:val="none" w:sz="4" w:space="0" w:color="000000"/>
        <w:between w:val="none" w:sz="4" w:space="0" w:color="000000"/>
      </w:pBdr>
      <w:spacing w:after="120" w:line="240" w:lineRule="auto"/>
      <w:jc w:val="center"/>
      <w:outlineLvl w:val="0"/>
    </w:pPr>
    <w:rPr>
      <w:rFonts w:ascii="Times New Roman Полужирный" w:eastAsia="Segoe UI" w:hAnsi="Times New Roman Полужирный" w:cs="Times New Roman"/>
      <w:b/>
      <w:bCs/>
      <w:caps/>
      <w:sz w:val="24"/>
      <w:szCs w:val="24"/>
    </w:rPr>
  </w:style>
  <w:style w:type="paragraph" w:customStyle="1" w:styleId="docdata">
    <w:name w:val="docdata"/>
    <w:aliases w:val="docy,v5,11035,bqiaagaaeyqcaaagiaiaaamviwaabt0jaaaaaaaaaaaaaaaaaaaaaaaaaaaaaaaaaaaaaaaaaaaaaaaaaaaaaaaaaaaaaaaaaaaaaaaaaaaaaaaaaaaaaaaaaaaaaaaaaaaaaaaaaaaaaaaaaaaaaaaaaaaaaaaaaaaaaaaaaaaaaaaaaaaaaaaaaaaaaaaaaaaaaaaaaaaaaaaaaaaaaaaaaaaaaaaaaaaaaaa"/>
    <w:basedOn w:val="a"/>
    <w:rsid w:val="00636419"/>
    <w:pPr>
      <w:spacing w:before="100" w:beforeAutospacing="1" w:after="100" w:afterAutospacing="1"/>
    </w:pPr>
  </w:style>
  <w:style w:type="character" w:customStyle="1" w:styleId="2035">
    <w:name w:val="2035"/>
    <w:aliases w:val="bqiaagaaeyqcaaagiaiaaap6baaabqgfaaaaaaaaaaaaaaaaaaaaaaaaaaaaaaaaaaaaaaaaaaaaaaaaaaaaaaaaaaaaaaaaaaaaaaaaaaaaaaaaaaaaaaaaaaaaaaaaaaaaaaaaaaaaaaaaaaaaaaaaaaaaaaaaaaaaaaaaaaaaaaaaaaaaaaaaaaaaaaaaaaaaaaaaaaaaaaaaaaaaaaaaaaaaaaaaaaaaaaaa"/>
    <w:basedOn w:val="a0"/>
    <w:rsid w:val="000405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477746">
      <w:bodyDiv w:val="1"/>
      <w:marLeft w:val="0"/>
      <w:marRight w:val="0"/>
      <w:marTop w:val="0"/>
      <w:marBottom w:val="0"/>
      <w:divBdr>
        <w:top w:val="none" w:sz="0" w:space="0" w:color="auto"/>
        <w:left w:val="none" w:sz="0" w:space="0" w:color="auto"/>
        <w:bottom w:val="none" w:sz="0" w:space="0" w:color="auto"/>
        <w:right w:val="none" w:sz="0" w:space="0" w:color="auto"/>
      </w:divBdr>
    </w:div>
    <w:div w:id="233440541">
      <w:bodyDiv w:val="1"/>
      <w:marLeft w:val="0"/>
      <w:marRight w:val="0"/>
      <w:marTop w:val="0"/>
      <w:marBottom w:val="0"/>
      <w:divBdr>
        <w:top w:val="none" w:sz="0" w:space="0" w:color="auto"/>
        <w:left w:val="none" w:sz="0" w:space="0" w:color="auto"/>
        <w:bottom w:val="none" w:sz="0" w:space="0" w:color="auto"/>
        <w:right w:val="none" w:sz="0" w:space="0" w:color="auto"/>
      </w:divBdr>
    </w:div>
    <w:div w:id="671371730">
      <w:bodyDiv w:val="1"/>
      <w:marLeft w:val="0"/>
      <w:marRight w:val="0"/>
      <w:marTop w:val="0"/>
      <w:marBottom w:val="0"/>
      <w:divBdr>
        <w:top w:val="none" w:sz="0" w:space="0" w:color="auto"/>
        <w:left w:val="none" w:sz="0" w:space="0" w:color="auto"/>
        <w:bottom w:val="none" w:sz="0" w:space="0" w:color="auto"/>
        <w:right w:val="none" w:sz="0" w:space="0" w:color="auto"/>
      </w:divBdr>
    </w:div>
    <w:div w:id="1353532625">
      <w:bodyDiv w:val="1"/>
      <w:marLeft w:val="0"/>
      <w:marRight w:val="0"/>
      <w:marTop w:val="0"/>
      <w:marBottom w:val="0"/>
      <w:divBdr>
        <w:top w:val="none" w:sz="0" w:space="0" w:color="auto"/>
        <w:left w:val="none" w:sz="0" w:space="0" w:color="auto"/>
        <w:bottom w:val="none" w:sz="0" w:space="0" w:color="auto"/>
        <w:right w:val="none" w:sz="0" w:space="0" w:color="auto"/>
      </w:divBdr>
    </w:div>
    <w:div w:id="1724714716">
      <w:bodyDiv w:val="1"/>
      <w:marLeft w:val="0"/>
      <w:marRight w:val="0"/>
      <w:marTop w:val="0"/>
      <w:marBottom w:val="0"/>
      <w:divBdr>
        <w:top w:val="none" w:sz="0" w:space="0" w:color="auto"/>
        <w:left w:val="none" w:sz="0" w:space="0" w:color="auto"/>
        <w:bottom w:val="none" w:sz="0" w:space="0" w:color="auto"/>
        <w:right w:val="none" w:sz="0" w:space="0" w:color="auto"/>
      </w:divBdr>
    </w:div>
    <w:div w:id="1765765826">
      <w:bodyDiv w:val="1"/>
      <w:marLeft w:val="0"/>
      <w:marRight w:val="0"/>
      <w:marTop w:val="0"/>
      <w:marBottom w:val="0"/>
      <w:divBdr>
        <w:top w:val="none" w:sz="0" w:space="0" w:color="auto"/>
        <w:left w:val="none" w:sz="0" w:space="0" w:color="auto"/>
        <w:bottom w:val="none" w:sz="0" w:space="0" w:color="auto"/>
        <w:right w:val="none" w:sz="0" w:space="0" w:color="auto"/>
      </w:divBdr>
    </w:div>
    <w:div w:id="177478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40</Pages>
  <Words>8013</Words>
  <Characters>45678</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Yuliya K</cp:lastModifiedBy>
  <cp:revision>9</cp:revision>
  <dcterms:created xsi:type="dcterms:W3CDTF">2025-06-27T09:35:00Z</dcterms:created>
  <dcterms:modified xsi:type="dcterms:W3CDTF">2025-06-30T09:34:00Z</dcterms:modified>
</cp:coreProperties>
</file>